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87E" w:rsidRPr="00861E0E" w:rsidRDefault="00832D26" w:rsidP="00E62EE4">
      <w:pPr>
        <w:spacing w:after="0" w:line="240" w:lineRule="auto"/>
        <w:jc w:val="center"/>
        <w:rPr>
          <w:sz w:val="36"/>
          <w:szCs w:val="28"/>
        </w:rPr>
      </w:pPr>
      <w:r w:rsidRPr="00D57777">
        <w:rPr>
          <w:b/>
          <w:sz w:val="36"/>
          <w:szCs w:val="28"/>
          <w:u w:val="single"/>
        </w:rPr>
        <w:t>CURRICULUM VITAE of Dr. M.A Mabud</w:t>
      </w:r>
    </w:p>
    <w:p w:rsidR="00832D26" w:rsidRPr="00E62EE4" w:rsidRDefault="00832D26" w:rsidP="00E62EE4">
      <w:pPr>
        <w:spacing w:after="0" w:line="240" w:lineRule="auto"/>
        <w:rPr>
          <w:b/>
          <w:sz w:val="28"/>
          <w:szCs w:val="28"/>
          <w:u w:val="single"/>
        </w:rPr>
      </w:pPr>
      <w:r w:rsidRPr="00E62EE4">
        <w:rPr>
          <w:b/>
          <w:sz w:val="28"/>
          <w:szCs w:val="28"/>
          <w:u w:val="single"/>
        </w:rPr>
        <w:t>1. Personal Information</w:t>
      </w:r>
      <w:r w:rsidRPr="00E62EE4">
        <w:rPr>
          <w:b/>
          <w:sz w:val="28"/>
          <w:szCs w:val="28"/>
          <w:u w:val="single"/>
        </w:rPr>
        <w:tab/>
        <w:t>:</w:t>
      </w:r>
      <w:r w:rsidR="00B43850">
        <w:rPr>
          <w:b/>
          <w:sz w:val="28"/>
          <w:szCs w:val="28"/>
          <w:u w:val="single"/>
        </w:rPr>
        <w:t>-</w:t>
      </w:r>
    </w:p>
    <w:p w:rsidR="00E62EE4" w:rsidRPr="00E62EE4" w:rsidRDefault="00E62EE4" w:rsidP="00E62EE4">
      <w:pPr>
        <w:spacing w:after="0" w:line="240" w:lineRule="auto"/>
        <w:ind w:left="2160" w:hanging="2160"/>
        <w:jc w:val="both"/>
        <w:rPr>
          <w:sz w:val="16"/>
          <w:szCs w:val="28"/>
        </w:rPr>
      </w:pPr>
    </w:p>
    <w:p w:rsidR="007D5BBD" w:rsidRDefault="00832D26" w:rsidP="00444FA7">
      <w:pPr>
        <w:spacing w:after="0" w:line="240" w:lineRule="auto"/>
        <w:ind w:left="2160" w:hanging="2160"/>
        <w:rPr>
          <w:sz w:val="28"/>
          <w:szCs w:val="28"/>
        </w:rPr>
      </w:pPr>
      <w:r w:rsidRPr="00B423DC">
        <w:rPr>
          <w:sz w:val="28"/>
          <w:szCs w:val="28"/>
        </w:rPr>
        <w:t>Name</w:t>
      </w:r>
      <w:r w:rsidR="00444FA7">
        <w:rPr>
          <w:sz w:val="28"/>
          <w:szCs w:val="28"/>
        </w:rPr>
        <w:t>:</w:t>
      </w:r>
      <w:r w:rsidR="00444FA7">
        <w:rPr>
          <w:sz w:val="28"/>
          <w:szCs w:val="28"/>
        </w:rPr>
        <w:tab/>
      </w:r>
      <w:r w:rsidR="00444FA7">
        <w:rPr>
          <w:sz w:val="28"/>
          <w:szCs w:val="28"/>
        </w:rPr>
        <w:tab/>
      </w:r>
      <w:r w:rsidR="00444FA7">
        <w:rPr>
          <w:sz w:val="28"/>
          <w:szCs w:val="28"/>
        </w:rPr>
        <w:tab/>
        <w:t xml:space="preserve">: </w:t>
      </w:r>
      <w:r w:rsidRPr="00B423DC">
        <w:rPr>
          <w:sz w:val="28"/>
          <w:szCs w:val="28"/>
        </w:rPr>
        <w:t>Prof. Mohammed A. Mabud</w:t>
      </w:r>
    </w:p>
    <w:p w:rsidR="00832D26" w:rsidRPr="00B423DC" w:rsidRDefault="00832D26" w:rsidP="00444FA7">
      <w:pPr>
        <w:spacing w:after="0" w:line="240" w:lineRule="auto"/>
        <w:ind w:left="3600"/>
        <w:rPr>
          <w:sz w:val="28"/>
          <w:szCs w:val="28"/>
        </w:rPr>
      </w:pPr>
      <w:r w:rsidRPr="00B423DC">
        <w:rPr>
          <w:sz w:val="28"/>
          <w:szCs w:val="28"/>
        </w:rPr>
        <w:t>(Former United Nation’s Chief Technical Advisor on Population policy planning for the govt. Of Lesotho and Division Chief</w:t>
      </w:r>
      <w:r w:rsidR="00282826">
        <w:rPr>
          <w:sz w:val="28"/>
          <w:szCs w:val="28"/>
        </w:rPr>
        <w:t xml:space="preserve">, </w:t>
      </w:r>
      <w:r w:rsidRPr="00B423DC">
        <w:rPr>
          <w:sz w:val="28"/>
          <w:szCs w:val="28"/>
        </w:rPr>
        <w:t xml:space="preserve"> Bangladesh Planning Commission, </w:t>
      </w:r>
      <w:r w:rsidR="004F3D94">
        <w:rPr>
          <w:sz w:val="28"/>
          <w:szCs w:val="28"/>
        </w:rPr>
        <w:t>P</w:t>
      </w:r>
      <w:r w:rsidRPr="00B423DC">
        <w:rPr>
          <w:sz w:val="28"/>
          <w:szCs w:val="28"/>
        </w:rPr>
        <w:t xml:space="preserve">rofessor, North South University and Visiting </w:t>
      </w:r>
      <w:r w:rsidR="004F3D94">
        <w:rPr>
          <w:sz w:val="28"/>
          <w:szCs w:val="28"/>
        </w:rPr>
        <w:t>Professor/Scholar at IUB, Dhaka:</w:t>
      </w:r>
      <w:r w:rsidR="004F3D94" w:rsidRPr="004F3D94">
        <w:t xml:space="preserve"> </w:t>
      </w:r>
      <w:r w:rsidR="004F3D94">
        <w:rPr>
          <w:sz w:val="28"/>
          <w:szCs w:val="28"/>
        </w:rPr>
        <w:t>and c</w:t>
      </w:r>
      <w:r w:rsidR="004F3D94" w:rsidRPr="004F3D94">
        <w:rPr>
          <w:sz w:val="28"/>
          <w:szCs w:val="28"/>
        </w:rPr>
        <w:t>urrently Serving as Professor and Dean, Faculty of Arts and Humanities</w:t>
      </w:r>
      <w:r w:rsidR="004F3D94">
        <w:rPr>
          <w:sz w:val="28"/>
          <w:szCs w:val="28"/>
        </w:rPr>
        <w:t>,</w:t>
      </w:r>
      <w:r w:rsidR="004F3D94" w:rsidRPr="004F3D94">
        <w:rPr>
          <w:sz w:val="28"/>
          <w:szCs w:val="28"/>
        </w:rPr>
        <w:t xml:space="preserve"> Sonargaon University</w:t>
      </w:r>
      <w:r w:rsidR="004F3D94">
        <w:rPr>
          <w:sz w:val="28"/>
          <w:szCs w:val="28"/>
        </w:rPr>
        <w:t>,</w:t>
      </w:r>
      <w:r w:rsidR="004F3D94" w:rsidRPr="004F3D94">
        <w:rPr>
          <w:sz w:val="28"/>
          <w:szCs w:val="28"/>
        </w:rPr>
        <w:t xml:space="preserve"> </w:t>
      </w:r>
      <w:r w:rsidR="004F3D94">
        <w:rPr>
          <w:sz w:val="28"/>
          <w:szCs w:val="28"/>
        </w:rPr>
        <w:t xml:space="preserve">Dhaka </w:t>
      </w:r>
      <w:r w:rsidRPr="00B423DC">
        <w:rPr>
          <w:sz w:val="28"/>
          <w:szCs w:val="28"/>
        </w:rPr>
        <w:t>)</w:t>
      </w:r>
    </w:p>
    <w:p w:rsidR="00832D26" w:rsidRPr="00B423DC" w:rsidRDefault="00832D26" w:rsidP="00444FA7">
      <w:pPr>
        <w:spacing w:after="0" w:line="240" w:lineRule="auto"/>
        <w:rPr>
          <w:sz w:val="28"/>
          <w:szCs w:val="28"/>
        </w:rPr>
      </w:pPr>
      <w:r w:rsidRPr="00B423DC">
        <w:rPr>
          <w:sz w:val="28"/>
          <w:szCs w:val="28"/>
        </w:rPr>
        <w:t>Present Address</w:t>
      </w:r>
      <w:r w:rsidRPr="00B423DC">
        <w:rPr>
          <w:sz w:val="28"/>
          <w:szCs w:val="28"/>
        </w:rPr>
        <w:tab/>
      </w:r>
      <w:r w:rsidRPr="00B423DC">
        <w:rPr>
          <w:sz w:val="28"/>
          <w:szCs w:val="28"/>
        </w:rPr>
        <w:tab/>
      </w:r>
      <w:r w:rsidRPr="00B423DC">
        <w:rPr>
          <w:sz w:val="28"/>
          <w:szCs w:val="28"/>
        </w:rPr>
        <w:tab/>
        <w:t>: B-3, 13, Eskaton Garden Dhaka, Bangladesh.</w:t>
      </w:r>
    </w:p>
    <w:p w:rsidR="00577ABF" w:rsidRPr="00B423DC" w:rsidRDefault="004F3D94" w:rsidP="00444FA7">
      <w:pPr>
        <w:spacing w:after="0" w:line="240" w:lineRule="auto"/>
        <w:rPr>
          <w:sz w:val="28"/>
          <w:szCs w:val="28"/>
        </w:rPr>
      </w:pPr>
      <w:r>
        <w:rPr>
          <w:sz w:val="28"/>
          <w:szCs w:val="28"/>
        </w:rPr>
        <w:t>Contact Number</w:t>
      </w:r>
      <w:r>
        <w:rPr>
          <w:sz w:val="28"/>
          <w:szCs w:val="28"/>
        </w:rPr>
        <w:tab/>
      </w:r>
      <w:r>
        <w:rPr>
          <w:sz w:val="28"/>
          <w:szCs w:val="28"/>
        </w:rPr>
        <w:tab/>
      </w:r>
      <w:r>
        <w:rPr>
          <w:sz w:val="28"/>
          <w:szCs w:val="28"/>
        </w:rPr>
        <w:tab/>
        <w:t xml:space="preserve">: Cell No. </w:t>
      </w:r>
      <w:r w:rsidR="006747EB" w:rsidRPr="00B423DC">
        <w:rPr>
          <w:sz w:val="28"/>
          <w:szCs w:val="28"/>
        </w:rPr>
        <w:t>01</w:t>
      </w:r>
      <w:r w:rsidR="00282826">
        <w:rPr>
          <w:sz w:val="28"/>
          <w:szCs w:val="28"/>
        </w:rPr>
        <w:t>715067850</w:t>
      </w:r>
    </w:p>
    <w:p w:rsidR="00832D26" w:rsidRPr="00B423DC" w:rsidRDefault="00577ABF" w:rsidP="00444FA7">
      <w:pPr>
        <w:spacing w:after="0" w:line="240" w:lineRule="auto"/>
        <w:ind w:left="2880" w:firstLine="720"/>
        <w:rPr>
          <w:sz w:val="28"/>
          <w:szCs w:val="28"/>
        </w:rPr>
      </w:pPr>
      <w:r w:rsidRPr="00B423DC">
        <w:rPr>
          <w:sz w:val="28"/>
          <w:szCs w:val="28"/>
        </w:rPr>
        <w:t xml:space="preserve">E-mail </w:t>
      </w:r>
      <w:r w:rsidR="007D5BBD" w:rsidRPr="00B423DC">
        <w:rPr>
          <w:sz w:val="28"/>
          <w:szCs w:val="28"/>
        </w:rPr>
        <w:t>address:</w:t>
      </w:r>
      <w:r w:rsidRPr="00B423DC">
        <w:rPr>
          <w:sz w:val="28"/>
          <w:szCs w:val="28"/>
        </w:rPr>
        <w:t xml:space="preserve"> </w:t>
      </w:r>
      <w:hyperlink r:id="rId6" w:history="1">
        <w:r w:rsidRPr="007D5BBD">
          <w:rPr>
            <w:rStyle w:val="Hyperlink"/>
            <w:color w:val="auto"/>
            <w:sz w:val="28"/>
            <w:szCs w:val="28"/>
            <w:u w:val="none"/>
          </w:rPr>
          <w:t>mabudma@gmail.com</w:t>
        </w:r>
      </w:hyperlink>
      <w:r w:rsidRPr="007D5BBD">
        <w:rPr>
          <w:sz w:val="28"/>
          <w:szCs w:val="28"/>
        </w:rPr>
        <w:t xml:space="preserve">  </w:t>
      </w:r>
      <w:r w:rsidR="00832D26" w:rsidRPr="007D5BBD">
        <w:rPr>
          <w:sz w:val="28"/>
          <w:szCs w:val="28"/>
        </w:rPr>
        <w:t xml:space="preserve"> </w:t>
      </w:r>
    </w:p>
    <w:p w:rsidR="005B273D" w:rsidRPr="00B423DC" w:rsidRDefault="00282826" w:rsidP="00444FA7">
      <w:pPr>
        <w:spacing w:after="0" w:line="240" w:lineRule="auto"/>
        <w:rPr>
          <w:sz w:val="28"/>
          <w:szCs w:val="28"/>
        </w:rPr>
      </w:pPr>
      <w:r>
        <w:rPr>
          <w:sz w:val="28"/>
          <w:szCs w:val="28"/>
        </w:rPr>
        <w:tab/>
      </w:r>
      <w:r>
        <w:rPr>
          <w:sz w:val="28"/>
          <w:szCs w:val="28"/>
        </w:rPr>
        <w:tab/>
      </w:r>
      <w:r>
        <w:rPr>
          <w:sz w:val="28"/>
          <w:szCs w:val="28"/>
        </w:rPr>
        <w:tab/>
      </w:r>
    </w:p>
    <w:p w:rsidR="00577ABF" w:rsidRDefault="00577ABF" w:rsidP="00444FA7">
      <w:pPr>
        <w:spacing w:after="0" w:line="240" w:lineRule="auto"/>
        <w:rPr>
          <w:sz w:val="28"/>
          <w:szCs w:val="28"/>
        </w:rPr>
      </w:pPr>
      <w:r w:rsidRPr="00B423DC">
        <w:rPr>
          <w:sz w:val="28"/>
          <w:szCs w:val="28"/>
        </w:rPr>
        <w:t>Nationality</w:t>
      </w:r>
      <w:r w:rsidR="00444FA7">
        <w:rPr>
          <w:sz w:val="28"/>
          <w:szCs w:val="28"/>
        </w:rPr>
        <w:t xml:space="preserve"> </w:t>
      </w:r>
      <w:r w:rsidR="00444FA7">
        <w:rPr>
          <w:sz w:val="28"/>
          <w:szCs w:val="28"/>
        </w:rPr>
        <w:tab/>
      </w:r>
      <w:r w:rsidRPr="00B423DC">
        <w:rPr>
          <w:sz w:val="28"/>
          <w:szCs w:val="28"/>
        </w:rPr>
        <w:tab/>
      </w:r>
      <w:r w:rsidRPr="00B423DC">
        <w:rPr>
          <w:sz w:val="28"/>
          <w:szCs w:val="28"/>
        </w:rPr>
        <w:tab/>
      </w:r>
      <w:r w:rsidRPr="00B423DC">
        <w:rPr>
          <w:sz w:val="28"/>
          <w:szCs w:val="28"/>
        </w:rPr>
        <w:tab/>
        <w:t>: Bangladeshi</w:t>
      </w:r>
    </w:p>
    <w:p w:rsidR="00CA1FB8" w:rsidRPr="00B423DC" w:rsidRDefault="00CA1FB8" w:rsidP="00E62EE4">
      <w:pPr>
        <w:spacing w:after="0" w:line="240" w:lineRule="auto"/>
        <w:rPr>
          <w:sz w:val="28"/>
          <w:szCs w:val="28"/>
        </w:rPr>
      </w:pPr>
    </w:p>
    <w:p w:rsidR="00577ABF" w:rsidRPr="00226C9E" w:rsidRDefault="00577ABF" w:rsidP="00E62EE4">
      <w:pPr>
        <w:spacing w:after="0" w:line="240" w:lineRule="auto"/>
        <w:rPr>
          <w:b/>
          <w:sz w:val="28"/>
          <w:szCs w:val="28"/>
          <w:u w:val="single"/>
        </w:rPr>
      </w:pPr>
      <w:r w:rsidRPr="00226C9E">
        <w:rPr>
          <w:b/>
          <w:sz w:val="28"/>
          <w:szCs w:val="28"/>
          <w:u w:val="single"/>
        </w:rPr>
        <w:t xml:space="preserve">2. </w:t>
      </w:r>
      <w:r w:rsidR="009B5940" w:rsidRPr="00226C9E">
        <w:rPr>
          <w:b/>
          <w:sz w:val="28"/>
          <w:szCs w:val="28"/>
          <w:u w:val="single"/>
        </w:rPr>
        <w:t xml:space="preserve">Membership in Professional Organizations: </w:t>
      </w:r>
    </w:p>
    <w:p w:rsidR="009B5940" w:rsidRPr="00B423DC" w:rsidRDefault="00A16D4A" w:rsidP="00E62EE4">
      <w:pPr>
        <w:pStyle w:val="ListParagraph"/>
        <w:numPr>
          <w:ilvl w:val="0"/>
          <w:numId w:val="1"/>
        </w:numPr>
        <w:spacing w:after="0" w:line="240" w:lineRule="auto"/>
        <w:rPr>
          <w:sz w:val="28"/>
          <w:szCs w:val="28"/>
        </w:rPr>
      </w:pPr>
      <w:r w:rsidRPr="00B423DC">
        <w:rPr>
          <w:sz w:val="28"/>
          <w:szCs w:val="28"/>
        </w:rPr>
        <w:t xml:space="preserve">Life Member, Bangladesh Statistical Association, Dhaka    </w:t>
      </w:r>
    </w:p>
    <w:p w:rsidR="00753833" w:rsidRPr="00B423DC" w:rsidRDefault="007B26E3" w:rsidP="00E62EE4">
      <w:pPr>
        <w:pStyle w:val="ListParagraph"/>
        <w:numPr>
          <w:ilvl w:val="0"/>
          <w:numId w:val="1"/>
        </w:numPr>
        <w:spacing w:after="0" w:line="240" w:lineRule="auto"/>
        <w:rPr>
          <w:sz w:val="28"/>
          <w:szCs w:val="28"/>
        </w:rPr>
      </w:pPr>
      <w:r w:rsidRPr="00B423DC">
        <w:rPr>
          <w:sz w:val="28"/>
          <w:szCs w:val="28"/>
        </w:rPr>
        <w:t xml:space="preserve">Founder President, Organization for Population and </w:t>
      </w:r>
      <w:r w:rsidR="007F22F2" w:rsidRPr="00B423DC">
        <w:rPr>
          <w:sz w:val="28"/>
          <w:szCs w:val="28"/>
        </w:rPr>
        <w:t>P</w:t>
      </w:r>
      <w:r w:rsidRPr="00B423DC">
        <w:rPr>
          <w:sz w:val="28"/>
          <w:szCs w:val="28"/>
        </w:rPr>
        <w:t>overty Alleviation (OPPA) , Dhaka</w:t>
      </w:r>
    </w:p>
    <w:p w:rsidR="00753833" w:rsidRPr="00B423DC" w:rsidRDefault="00753833" w:rsidP="00E62EE4">
      <w:pPr>
        <w:pStyle w:val="ListParagraph"/>
        <w:numPr>
          <w:ilvl w:val="0"/>
          <w:numId w:val="1"/>
        </w:numPr>
        <w:spacing w:after="0" w:line="240" w:lineRule="auto"/>
        <w:rPr>
          <w:sz w:val="28"/>
          <w:szCs w:val="28"/>
        </w:rPr>
      </w:pPr>
      <w:r w:rsidRPr="00B423DC">
        <w:rPr>
          <w:sz w:val="28"/>
          <w:szCs w:val="28"/>
        </w:rPr>
        <w:t>Life member, Bangladesh Population Association, Dhaka</w:t>
      </w:r>
    </w:p>
    <w:p w:rsidR="00753833" w:rsidRPr="00B423DC" w:rsidRDefault="00753833" w:rsidP="00E62EE4">
      <w:pPr>
        <w:pStyle w:val="ListParagraph"/>
        <w:numPr>
          <w:ilvl w:val="0"/>
          <w:numId w:val="1"/>
        </w:numPr>
        <w:spacing w:after="0" w:line="240" w:lineRule="auto"/>
        <w:rPr>
          <w:sz w:val="28"/>
          <w:szCs w:val="28"/>
        </w:rPr>
      </w:pPr>
      <w:r w:rsidRPr="00B423DC">
        <w:rPr>
          <w:sz w:val="28"/>
          <w:szCs w:val="28"/>
        </w:rPr>
        <w:t>Life member, Govt. Officers’ Club, Dhaka</w:t>
      </w:r>
    </w:p>
    <w:p w:rsidR="00753833" w:rsidRPr="00B423DC" w:rsidRDefault="00753833" w:rsidP="00E62EE4">
      <w:pPr>
        <w:pStyle w:val="ListParagraph"/>
        <w:numPr>
          <w:ilvl w:val="0"/>
          <w:numId w:val="1"/>
        </w:numPr>
        <w:spacing w:after="0" w:line="240" w:lineRule="auto"/>
        <w:rPr>
          <w:sz w:val="28"/>
          <w:szCs w:val="28"/>
        </w:rPr>
      </w:pPr>
      <w:r w:rsidRPr="00B423DC">
        <w:rPr>
          <w:sz w:val="28"/>
          <w:szCs w:val="28"/>
        </w:rPr>
        <w:t>Life member, Chittagong Association, Dhaka</w:t>
      </w:r>
    </w:p>
    <w:p w:rsidR="00D96E47" w:rsidRDefault="00753833" w:rsidP="00E62EE4">
      <w:pPr>
        <w:pStyle w:val="ListParagraph"/>
        <w:numPr>
          <w:ilvl w:val="0"/>
          <w:numId w:val="1"/>
        </w:numPr>
        <w:spacing w:after="0" w:line="240" w:lineRule="auto"/>
        <w:rPr>
          <w:sz w:val="28"/>
          <w:szCs w:val="28"/>
        </w:rPr>
      </w:pPr>
      <w:r w:rsidRPr="00B423DC">
        <w:rPr>
          <w:sz w:val="28"/>
          <w:szCs w:val="28"/>
        </w:rPr>
        <w:t>Former President, Economic Officers’ Association, Dhaka</w:t>
      </w:r>
    </w:p>
    <w:p w:rsidR="00CA1FB8" w:rsidRPr="00B423DC" w:rsidRDefault="00CA1FB8" w:rsidP="00E62EE4">
      <w:pPr>
        <w:pStyle w:val="ListParagraph"/>
        <w:numPr>
          <w:ilvl w:val="0"/>
          <w:numId w:val="1"/>
        </w:numPr>
        <w:spacing w:after="0" w:line="240" w:lineRule="auto"/>
        <w:rPr>
          <w:sz w:val="28"/>
          <w:szCs w:val="28"/>
        </w:rPr>
      </w:pPr>
    </w:p>
    <w:p w:rsidR="00CE5377" w:rsidRDefault="00D96E47" w:rsidP="00E62EE4">
      <w:pPr>
        <w:spacing w:after="0" w:line="240" w:lineRule="auto"/>
        <w:rPr>
          <w:b/>
          <w:sz w:val="28"/>
          <w:szCs w:val="28"/>
          <w:u w:val="single"/>
        </w:rPr>
      </w:pPr>
      <w:r w:rsidRPr="00CA1FB8">
        <w:rPr>
          <w:b/>
          <w:sz w:val="28"/>
          <w:szCs w:val="28"/>
          <w:u w:val="single"/>
        </w:rPr>
        <w:t xml:space="preserve">3. </w:t>
      </w:r>
      <w:r w:rsidR="00CA1FB8">
        <w:rPr>
          <w:b/>
          <w:sz w:val="28"/>
          <w:szCs w:val="28"/>
          <w:u w:val="single"/>
        </w:rPr>
        <w:t>Key Highlights</w:t>
      </w:r>
      <w:r w:rsidR="00CE5377" w:rsidRPr="00CA1FB8">
        <w:rPr>
          <w:b/>
          <w:sz w:val="28"/>
          <w:szCs w:val="28"/>
          <w:u w:val="single"/>
        </w:rPr>
        <w:t>:</w:t>
      </w:r>
    </w:p>
    <w:p w:rsidR="00CA1FB8" w:rsidRPr="00CA1FB8" w:rsidRDefault="00CA1FB8" w:rsidP="00E62EE4">
      <w:pPr>
        <w:spacing w:after="0" w:line="240" w:lineRule="auto"/>
        <w:rPr>
          <w:b/>
          <w:sz w:val="14"/>
          <w:szCs w:val="28"/>
          <w:u w:val="single"/>
        </w:rPr>
      </w:pPr>
    </w:p>
    <w:p w:rsidR="00936B0D" w:rsidRDefault="00282826" w:rsidP="00E62EE4">
      <w:pPr>
        <w:spacing w:after="0" w:line="240" w:lineRule="auto"/>
        <w:rPr>
          <w:b/>
          <w:sz w:val="28"/>
          <w:szCs w:val="28"/>
        </w:rPr>
      </w:pPr>
      <w:r>
        <w:rPr>
          <w:b/>
          <w:sz w:val="28"/>
          <w:szCs w:val="28"/>
        </w:rPr>
        <w:t xml:space="preserve"> K</w:t>
      </w:r>
      <w:r w:rsidR="00936B0D" w:rsidRPr="003A450C">
        <w:rPr>
          <w:b/>
          <w:sz w:val="28"/>
          <w:szCs w:val="28"/>
        </w:rPr>
        <w:t xml:space="preserve">ey highlights </w:t>
      </w:r>
      <w:r w:rsidR="00CC40C6">
        <w:rPr>
          <w:b/>
          <w:sz w:val="28"/>
          <w:szCs w:val="28"/>
        </w:rPr>
        <w:t>of Dr. M.A Mabud’s</w:t>
      </w:r>
      <w:r w:rsidR="008E7EA2">
        <w:rPr>
          <w:b/>
          <w:sz w:val="28"/>
          <w:szCs w:val="28"/>
        </w:rPr>
        <w:t xml:space="preserve"> career are:</w:t>
      </w:r>
    </w:p>
    <w:p w:rsidR="00F657CF" w:rsidRPr="003B6D2A" w:rsidRDefault="00F657CF" w:rsidP="00F657CF">
      <w:pPr>
        <w:numPr>
          <w:ilvl w:val="0"/>
          <w:numId w:val="2"/>
        </w:numPr>
        <w:spacing w:after="0" w:line="240" w:lineRule="auto"/>
        <w:rPr>
          <w:sz w:val="28"/>
          <w:szCs w:val="28"/>
        </w:rPr>
      </w:pPr>
      <w:r w:rsidRPr="003B6D2A">
        <w:rPr>
          <w:sz w:val="28"/>
          <w:szCs w:val="28"/>
        </w:rPr>
        <w:t>University level teaching experience as Professor of Public health and Demography, development studies, Sociology, Bio-Statistics, environmental socio</w:t>
      </w:r>
      <w:r w:rsidR="00282826">
        <w:rPr>
          <w:sz w:val="28"/>
          <w:szCs w:val="28"/>
        </w:rPr>
        <w:t>logy and research methods for 15</w:t>
      </w:r>
      <w:r w:rsidRPr="003B6D2A">
        <w:rPr>
          <w:sz w:val="28"/>
          <w:szCs w:val="28"/>
        </w:rPr>
        <w:t xml:space="preserve"> years. </w:t>
      </w:r>
    </w:p>
    <w:p w:rsidR="00E67D8C" w:rsidRDefault="00DD4F21" w:rsidP="00E62EE4">
      <w:pPr>
        <w:pStyle w:val="ListParagraph"/>
        <w:numPr>
          <w:ilvl w:val="0"/>
          <w:numId w:val="2"/>
        </w:numPr>
        <w:spacing w:after="0" w:line="240" w:lineRule="auto"/>
        <w:jc w:val="both"/>
        <w:rPr>
          <w:sz w:val="28"/>
          <w:szCs w:val="28"/>
        </w:rPr>
      </w:pPr>
      <w:r w:rsidRPr="00B423DC">
        <w:rPr>
          <w:sz w:val="28"/>
          <w:szCs w:val="28"/>
        </w:rPr>
        <w:t xml:space="preserve">Policy and project planning, resource </w:t>
      </w:r>
      <w:r w:rsidR="00E67D8C" w:rsidRPr="00B423DC">
        <w:rPr>
          <w:sz w:val="28"/>
          <w:szCs w:val="28"/>
        </w:rPr>
        <w:t xml:space="preserve">management, evaluation and monitoring and budgeting as top level policy planner </w:t>
      </w:r>
      <w:r w:rsidR="00CC40C6">
        <w:rPr>
          <w:sz w:val="28"/>
          <w:szCs w:val="28"/>
        </w:rPr>
        <w:t>of</w:t>
      </w:r>
      <w:r w:rsidR="00E67D8C" w:rsidRPr="00B423DC">
        <w:rPr>
          <w:sz w:val="28"/>
          <w:szCs w:val="28"/>
        </w:rPr>
        <w:t xml:space="preserve"> the Bangladesh </w:t>
      </w:r>
      <w:r w:rsidR="00CC40C6">
        <w:rPr>
          <w:sz w:val="28"/>
          <w:szCs w:val="28"/>
        </w:rPr>
        <w:t>P</w:t>
      </w:r>
      <w:r w:rsidR="00E67D8C" w:rsidRPr="00B423DC">
        <w:rPr>
          <w:sz w:val="28"/>
          <w:szCs w:val="28"/>
        </w:rPr>
        <w:t xml:space="preserve">lanning Commission for </w:t>
      </w:r>
      <w:r w:rsidR="00EB620A">
        <w:rPr>
          <w:sz w:val="28"/>
          <w:szCs w:val="28"/>
        </w:rPr>
        <w:t>28</w:t>
      </w:r>
      <w:r w:rsidR="00E67D8C" w:rsidRPr="00B423DC">
        <w:rPr>
          <w:sz w:val="28"/>
          <w:szCs w:val="28"/>
        </w:rPr>
        <w:t xml:space="preserve"> years.</w:t>
      </w:r>
    </w:p>
    <w:p w:rsidR="00CC40C6" w:rsidRPr="001513C4" w:rsidRDefault="00CC40C6" w:rsidP="00E62EE4">
      <w:pPr>
        <w:pStyle w:val="ListParagraph"/>
        <w:numPr>
          <w:ilvl w:val="0"/>
          <w:numId w:val="2"/>
        </w:numPr>
        <w:spacing w:after="0" w:line="240" w:lineRule="auto"/>
        <w:jc w:val="both"/>
        <w:rPr>
          <w:b/>
          <w:sz w:val="28"/>
          <w:szCs w:val="28"/>
        </w:rPr>
      </w:pPr>
      <w:r w:rsidRPr="001513C4">
        <w:rPr>
          <w:b/>
          <w:sz w:val="28"/>
          <w:szCs w:val="28"/>
        </w:rPr>
        <w:t>Wrote 10-year Master Plan of Sonargaon University, Dhaka, 2024.</w:t>
      </w:r>
    </w:p>
    <w:p w:rsidR="00E67D8C" w:rsidRPr="00B423DC" w:rsidRDefault="005E328B" w:rsidP="00E62EE4">
      <w:pPr>
        <w:pStyle w:val="ListParagraph"/>
        <w:numPr>
          <w:ilvl w:val="0"/>
          <w:numId w:val="2"/>
        </w:numPr>
        <w:spacing w:after="0" w:line="240" w:lineRule="auto"/>
        <w:jc w:val="both"/>
        <w:rPr>
          <w:sz w:val="28"/>
          <w:szCs w:val="28"/>
        </w:rPr>
      </w:pPr>
      <w:r>
        <w:rPr>
          <w:sz w:val="28"/>
          <w:szCs w:val="28"/>
        </w:rPr>
        <w:t>Human r</w:t>
      </w:r>
      <w:r w:rsidR="00E67D8C" w:rsidRPr="00B423DC">
        <w:rPr>
          <w:sz w:val="28"/>
          <w:szCs w:val="28"/>
        </w:rPr>
        <w:t>esource planning and development</w:t>
      </w:r>
    </w:p>
    <w:p w:rsidR="00E67D8C" w:rsidRPr="00B423DC" w:rsidRDefault="00E67D8C" w:rsidP="00E62EE4">
      <w:pPr>
        <w:pStyle w:val="ListParagraph"/>
        <w:numPr>
          <w:ilvl w:val="0"/>
          <w:numId w:val="2"/>
        </w:numPr>
        <w:spacing w:after="0" w:line="240" w:lineRule="auto"/>
        <w:jc w:val="both"/>
        <w:rPr>
          <w:sz w:val="28"/>
          <w:szCs w:val="28"/>
        </w:rPr>
      </w:pPr>
      <w:r w:rsidRPr="00B423DC">
        <w:rPr>
          <w:sz w:val="28"/>
          <w:szCs w:val="28"/>
        </w:rPr>
        <w:t>Preparing project appraisal, project planning and extensive works on project      evaluation and analysis.</w:t>
      </w:r>
    </w:p>
    <w:p w:rsidR="00A16D4A" w:rsidRPr="00B423DC" w:rsidRDefault="00E67D8C" w:rsidP="00E62EE4">
      <w:pPr>
        <w:pStyle w:val="ListParagraph"/>
        <w:numPr>
          <w:ilvl w:val="0"/>
          <w:numId w:val="2"/>
        </w:numPr>
        <w:spacing w:after="0" w:line="240" w:lineRule="auto"/>
        <w:jc w:val="both"/>
        <w:rPr>
          <w:sz w:val="28"/>
          <w:szCs w:val="28"/>
        </w:rPr>
      </w:pPr>
      <w:r w:rsidRPr="00B423DC">
        <w:rPr>
          <w:sz w:val="28"/>
          <w:szCs w:val="28"/>
        </w:rPr>
        <w:t xml:space="preserve">Preparing strategic </w:t>
      </w:r>
      <w:r w:rsidR="00CD4660" w:rsidRPr="00B423DC">
        <w:rPr>
          <w:sz w:val="28"/>
          <w:szCs w:val="28"/>
        </w:rPr>
        <w:t xml:space="preserve">plan, 5 years plan and long term perspective plan </w:t>
      </w:r>
      <w:r w:rsidRPr="00B423DC">
        <w:rPr>
          <w:sz w:val="28"/>
          <w:szCs w:val="28"/>
        </w:rPr>
        <w:t xml:space="preserve"> </w:t>
      </w:r>
    </w:p>
    <w:p w:rsidR="00CD4660" w:rsidRPr="00B423DC" w:rsidRDefault="00637CCA" w:rsidP="00E62EE4">
      <w:pPr>
        <w:pStyle w:val="ListParagraph"/>
        <w:numPr>
          <w:ilvl w:val="0"/>
          <w:numId w:val="2"/>
        </w:numPr>
        <w:spacing w:after="0" w:line="240" w:lineRule="auto"/>
        <w:jc w:val="both"/>
        <w:rPr>
          <w:sz w:val="28"/>
          <w:szCs w:val="28"/>
        </w:rPr>
      </w:pPr>
      <w:r w:rsidRPr="00B423DC">
        <w:rPr>
          <w:sz w:val="28"/>
          <w:szCs w:val="28"/>
        </w:rPr>
        <w:t>Published population and development data sheet.</w:t>
      </w:r>
    </w:p>
    <w:p w:rsidR="00CC40C6" w:rsidRPr="00CC40C6" w:rsidRDefault="00637CCA" w:rsidP="00CC40C6">
      <w:pPr>
        <w:pStyle w:val="ListParagraph"/>
        <w:numPr>
          <w:ilvl w:val="0"/>
          <w:numId w:val="2"/>
        </w:numPr>
        <w:spacing w:after="0" w:line="240" w:lineRule="auto"/>
        <w:jc w:val="both"/>
        <w:rPr>
          <w:sz w:val="28"/>
          <w:szCs w:val="28"/>
        </w:rPr>
      </w:pPr>
      <w:r w:rsidRPr="00B423DC">
        <w:rPr>
          <w:sz w:val="28"/>
          <w:szCs w:val="28"/>
        </w:rPr>
        <w:lastRenderedPageBreak/>
        <w:t xml:space="preserve">Extensively worked as development analyst in the field of policy making in health, education, Population and agriculture Served the United Nations as the Chief Technical Advisor for the Govt. of Lesotho, </w:t>
      </w:r>
    </w:p>
    <w:p w:rsidR="00CC40C6" w:rsidRDefault="00CC40C6" w:rsidP="00CC40C6">
      <w:pPr>
        <w:pStyle w:val="ListParagraph"/>
        <w:spacing w:after="0" w:line="240" w:lineRule="auto"/>
        <w:ind w:left="995"/>
        <w:jc w:val="both"/>
        <w:rPr>
          <w:sz w:val="28"/>
          <w:szCs w:val="28"/>
        </w:rPr>
      </w:pPr>
    </w:p>
    <w:p w:rsidR="00637CCA" w:rsidRPr="00B423DC" w:rsidRDefault="00637CCA" w:rsidP="00CC40C6">
      <w:pPr>
        <w:pStyle w:val="ListParagraph"/>
        <w:spacing w:after="0" w:line="240" w:lineRule="auto"/>
        <w:ind w:left="995"/>
        <w:jc w:val="both"/>
        <w:rPr>
          <w:sz w:val="28"/>
          <w:szCs w:val="28"/>
        </w:rPr>
      </w:pPr>
      <w:r w:rsidRPr="00B423DC">
        <w:rPr>
          <w:sz w:val="28"/>
          <w:szCs w:val="28"/>
        </w:rPr>
        <w:t xml:space="preserve">South Africa for helping them in preparing their 5-year plan with focus on population Planning and pop-development integration. </w:t>
      </w:r>
    </w:p>
    <w:p w:rsidR="00637CCA" w:rsidRPr="00B423DC" w:rsidRDefault="00637CCA" w:rsidP="00E62EE4">
      <w:pPr>
        <w:pStyle w:val="ListParagraph"/>
        <w:numPr>
          <w:ilvl w:val="0"/>
          <w:numId w:val="2"/>
        </w:numPr>
        <w:spacing w:after="0" w:line="240" w:lineRule="auto"/>
        <w:jc w:val="both"/>
        <w:rPr>
          <w:sz w:val="28"/>
          <w:szCs w:val="28"/>
        </w:rPr>
      </w:pPr>
      <w:r w:rsidRPr="00B423DC">
        <w:rPr>
          <w:sz w:val="28"/>
          <w:szCs w:val="28"/>
        </w:rPr>
        <w:t>Long term population projection of Bangladesh for 100 years, 2001-</w:t>
      </w:r>
      <w:r w:rsidR="00CC40C6">
        <w:rPr>
          <w:sz w:val="28"/>
          <w:szCs w:val="28"/>
        </w:rPr>
        <w:t>2100 NSU Dhaka</w:t>
      </w:r>
      <w:r w:rsidRPr="00B423DC">
        <w:rPr>
          <w:sz w:val="28"/>
          <w:szCs w:val="28"/>
        </w:rPr>
        <w:t xml:space="preserve">. </w:t>
      </w:r>
    </w:p>
    <w:p w:rsidR="008F5D5E" w:rsidRPr="00B423DC" w:rsidRDefault="005A0A52" w:rsidP="00E62EE4">
      <w:pPr>
        <w:pStyle w:val="ListParagraph"/>
        <w:numPr>
          <w:ilvl w:val="0"/>
          <w:numId w:val="2"/>
        </w:numPr>
        <w:spacing w:after="0" w:line="240" w:lineRule="auto"/>
        <w:jc w:val="both"/>
        <w:rPr>
          <w:sz w:val="28"/>
          <w:szCs w:val="28"/>
        </w:rPr>
      </w:pPr>
      <w:r w:rsidRPr="00B423DC">
        <w:rPr>
          <w:sz w:val="28"/>
          <w:szCs w:val="28"/>
        </w:rPr>
        <w:t>Forecast on population stabilization and timing of</w:t>
      </w:r>
      <w:r w:rsidR="008F5D5E" w:rsidRPr="00B423DC">
        <w:rPr>
          <w:sz w:val="28"/>
          <w:szCs w:val="28"/>
        </w:rPr>
        <w:t xml:space="preserve"> zero population growth in Bangladesh. Developed Demo-HRD projection Model.</w:t>
      </w:r>
    </w:p>
    <w:p w:rsidR="008F5D5E" w:rsidRPr="00B423DC" w:rsidRDefault="008F5D5E" w:rsidP="00E62EE4">
      <w:pPr>
        <w:pStyle w:val="ListParagraph"/>
        <w:numPr>
          <w:ilvl w:val="0"/>
          <w:numId w:val="2"/>
        </w:numPr>
        <w:spacing w:after="0" w:line="240" w:lineRule="auto"/>
        <w:jc w:val="both"/>
        <w:rPr>
          <w:sz w:val="28"/>
          <w:szCs w:val="28"/>
        </w:rPr>
      </w:pPr>
      <w:r w:rsidRPr="00B423DC">
        <w:rPr>
          <w:sz w:val="28"/>
          <w:szCs w:val="28"/>
        </w:rPr>
        <w:t>Developed Curricula for MPH Program at NSU and IUB.</w:t>
      </w:r>
    </w:p>
    <w:p w:rsidR="008F5D5E" w:rsidRPr="00B423DC" w:rsidRDefault="008F5D5E" w:rsidP="00E62EE4">
      <w:pPr>
        <w:pStyle w:val="ListParagraph"/>
        <w:numPr>
          <w:ilvl w:val="0"/>
          <w:numId w:val="2"/>
        </w:numPr>
        <w:spacing w:after="0" w:line="240" w:lineRule="auto"/>
        <w:jc w:val="both"/>
        <w:rPr>
          <w:sz w:val="28"/>
          <w:szCs w:val="28"/>
        </w:rPr>
      </w:pPr>
      <w:r w:rsidRPr="00B423DC">
        <w:rPr>
          <w:sz w:val="28"/>
          <w:szCs w:val="28"/>
        </w:rPr>
        <w:t xml:space="preserve">Guided graduate students for thesis, conducted many </w:t>
      </w:r>
      <w:r w:rsidR="00C14376" w:rsidRPr="00B423DC">
        <w:rPr>
          <w:sz w:val="28"/>
          <w:szCs w:val="28"/>
        </w:rPr>
        <w:t>researches</w:t>
      </w:r>
      <w:r w:rsidRPr="00B423DC">
        <w:rPr>
          <w:sz w:val="28"/>
          <w:szCs w:val="28"/>
        </w:rPr>
        <w:t xml:space="preserve"> and studies on development issues.</w:t>
      </w:r>
    </w:p>
    <w:p w:rsidR="008F5D5E" w:rsidRDefault="008F5D5E" w:rsidP="00E62EE4">
      <w:pPr>
        <w:pStyle w:val="ListParagraph"/>
        <w:numPr>
          <w:ilvl w:val="0"/>
          <w:numId w:val="2"/>
        </w:numPr>
        <w:spacing w:after="0" w:line="240" w:lineRule="auto"/>
        <w:jc w:val="both"/>
        <w:rPr>
          <w:sz w:val="28"/>
          <w:szCs w:val="28"/>
        </w:rPr>
      </w:pPr>
      <w:r w:rsidRPr="00B423DC">
        <w:rPr>
          <w:sz w:val="28"/>
          <w:szCs w:val="28"/>
        </w:rPr>
        <w:t>Made numerous presentations as a keynote speaker</w:t>
      </w:r>
      <w:r w:rsidR="00445D19">
        <w:rPr>
          <w:sz w:val="28"/>
          <w:szCs w:val="28"/>
        </w:rPr>
        <w:t xml:space="preserve"> and</w:t>
      </w:r>
      <w:r w:rsidRPr="00B423DC">
        <w:rPr>
          <w:sz w:val="28"/>
          <w:szCs w:val="28"/>
        </w:rPr>
        <w:t xml:space="preserve"> conducted dialogues, seminars, workshops etc. at </w:t>
      </w:r>
      <w:r w:rsidR="00AF4775">
        <w:rPr>
          <w:sz w:val="28"/>
          <w:szCs w:val="28"/>
        </w:rPr>
        <w:t>Bangladesh Planning C</w:t>
      </w:r>
      <w:r w:rsidRPr="00B423DC">
        <w:rPr>
          <w:sz w:val="28"/>
          <w:szCs w:val="28"/>
        </w:rPr>
        <w:t xml:space="preserve">ommission and other national and international fora. </w:t>
      </w:r>
    </w:p>
    <w:p w:rsidR="00890FEA" w:rsidRPr="00890FEA" w:rsidRDefault="00890FEA" w:rsidP="00890FEA">
      <w:pPr>
        <w:pStyle w:val="ListParagraph"/>
        <w:spacing w:after="0" w:line="240" w:lineRule="auto"/>
        <w:ind w:left="995"/>
        <w:jc w:val="both"/>
        <w:rPr>
          <w:sz w:val="12"/>
          <w:szCs w:val="28"/>
        </w:rPr>
      </w:pPr>
    </w:p>
    <w:p w:rsidR="00C14376" w:rsidRPr="00D97A2B" w:rsidRDefault="00D97A2B" w:rsidP="00E62EE4">
      <w:pPr>
        <w:spacing w:after="0" w:line="240" w:lineRule="auto"/>
        <w:jc w:val="both"/>
        <w:rPr>
          <w:b/>
          <w:sz w:val="28"/>
          <w:szCs w:val="28"/>
          <w:u w:val="single"/>
        </w:rPr>
      </w:pPr>
      <w:r>
        <w:rPr>
          <w:b/>
          <w:sz w:val="28"/>
          <w:szCs w:val="28"/>
          <w:u w:val="single"/>
        </w:rPr>
        <w:t>4. Education</w:t>
      </w:r>
      <w:r>
        <w:rPr>
          <w:b/>
          <w:sz w:val="28"/>
          <w:szCs w:val="28"/>
          <w:u w:val="single"/>
        </w:rPr>
        <w:tab/>
      </w:r>
      <w:r w:rsidR="004A1ECA" w:rsidRPr="00D97A2B">
        <w:rPr>
          <w:b/>
          <w:sz w:val="28"/>
          <w:szCs w:val="28"/>
          <w:u w:val="single"/>
        </w:rPr>
        <w:t>:</w:t>
      </w:r>
    </w:p>
    <w:tbl>
      <w:tblPr>
        <w:tblStyle w:val="TableGrid"/>
        <w:tblW w:w="9180" w:type="dxa"/>
        <w:tblInd w:w="108" w:type="dxa"/>
        <w:tblLook w:val="04A0" w:firstRow="1" w:lastRow="0" w:firstColumn="1" w:lastColumn="0" w:noHBand="0" w:noVBand="1"/>
      </w:tblPr>
      <w:tblGrid>
        <w:gridCol w:w="1260"/>
        <w:gridCol w:w="3780"/>
        <w:gridCol w:w="4140"/>
      </w:tblGrid>
      <w:tr w:rsidR="00747A2F" w:rsidRPr="00B423DC" w:rsidTr="00747A2F">
        <w:tc>
          <w:tcPr>
            <w:tcW w:w="1260" w:type="dxa"/>
          </w:tcPr>
          <w:p w:rsidR="00747A2F" w:rsidRPr="00B423DC" w:rsidRDefault="00747A2F" w:rsidP="00E62EE4">
            <w:pPr>
              <w:jc w:val="center"/>
              <w:rPr>
                <w:b/>
                <w:sz w:val="28"/>
                <w:szCs w:val="28"/>
              </w:rPr>
            </w:pPr>
            <w:r w:rsidRPr="00B423DC">
              <w:rPr>
                <w:b/>
                <w:sz w:val="28"/>
                <w:szCs w:val="28"/>
              </w:rPr>
              <w:t>Degree</w:t>
            </w:r>
          </w:p>
        </w:tc>
        <w:tc>
          <w:tcPr>
            <w:tcW w:w="3780" w:type="dxa"/>
          </w:tcPr>
          <w:p w:rsidR="00747A2F" w:rsidRPr="00B423DC" w:rsidRDefault="00747A2F" w:rsidP="00E62EE4">
            <w:pPr>
              <w:jc w:val="center"/>
              <w:rPr>
                <w:b/>
                <w:sz w:val="28"/>
                <w:szCs w:val="28"/>
              </w:rPr>
            </w:pPr>
            <w:r w:rsidRPr="00B423DC">
              <w:rPr>
                <w:b/>
                <w:sz w:val="28"/>
                <w:szCs w:val="28"/>
              </w:rPr>
              <w:t>University</w:t>
            </w:r>
          </w:p>
        </w:tc>
        <w:tc>
          <w:tcPr>
            <w:tcW w:w="4140" w:type="dxa"/>
          </w:tcPr>
          <w:p w:rsidR="00747A2F" w:rsidRPr="00B423DC" w:rsidRDefault="00747A2F" w:rsidP="00E62EE4">
            <w:pPr>
              <w:jc w:val="center"/>
              <w:rPr>
                <w:b/>
                <w:sz w:val="28"/>
                <w:szCs w:val="28"/>
              </w:rPr>
            </w:pPr>
            <w:r w:rsidRPr="00B423DC">
              <w:rPr>
                <w:b/>
                <w:sz w:val="28"/>
                <w:szCs w:val="28"/>
              </w:rPr>
              <w:t>Field of Specialization</w:t>
            </w:r>
          </w:p>
        </w:tc>
      </w:tr>
      <w:tr w:rsidR="00747A2F" w:rsidRPr="00B423DC" w:rsidTr="00BA53DF">
        <w:trPr>
          <w:trHeight w:val="2690"/>
        </w:trPr>
        <w:tc>
          <w:tcPr>
            <w:tcW w:w="1260" w:type="dxa"/>
          </w:tcPr>
          <w:p w:rsidR="00747A2F" w:rsidRPr="00B423DC" w:rsidRDefault="00747A2F" w:rsidP="00E62EE4">
            <w:pPr>
              <w:jc w:val="both"/>
              <w:rPr>
                <w:sz w:val="28"/>
                <w:szCs w:val="28"/>
              </w:rPr>
            </w:pPr>
            <w:r w:rsidRPr="00B423DC">
              <w:rPr>
                <w:sz w:val="28"/>
                <w:szCs w:val="28"/>
              </w:rPr>
              <w:t>Ph.D.</w:t>
            </w:r>
          </w:p>
        </w:tc>
        <w:tc>
          <w:tcPr>
            <w:tcW w:w="3780" w:type="dxa"/>
          </w:tcPr>
          <w:p w:rsidR="00747A2F" w:rsidRDefault="00747A2F" w:rsidP="0030071F">
            <w:pPr>
              <w:rPr>
                <w:sz w:val="28"/>
                <w:szCs w:val="28"/>
              </w:rPr>
            </w:pPr>
            <w:r w:rsidRPr="00B423DC">
              <w:rPr>
                <w:sz w:val="28"/>
                <w:szCs w:val="28"/>
              </w:rPr>
              <w:t>Boston University, USA (Department of Sociology)</w:t>
            </w:r>
          </w:p>
          <w:p w:rsidR="00747A2F" w:rsidRPr="00B423DC" w:rsidRDefault="00747A2F" w:rsidP="0030071F">
            <w:pPr>
              <w:rPr>
                <w:sz w:val="28"/>
                <w:szCs w:val="28"/>
              </w:rPr>
            </w:pPr>
            <w:r>
              <w:rPr>
                <w:sz w:val="28"/>
                <w:szCs w:val="28"/>
              </w:rPr>
              <w:t>Year: 1983</w:t>
            </w:r>
          </w:p>
        </w:tc>
        <w:tc>
          <w:tcPr>
            <w:tcW w:w="4140" w:type="dxa"/>
          </w:tcPr>
          <w:p w:rsidR="00747A2F" w:rsidRPr="00B423DC" w:rsidRDefault="00747A2F" w:rsidP="00BA53DF">
            <w:pPr>
              <w:jc w:val="both"/>
              <w:rPr>
                <w:sz w:val="28"/>
                <w:szCs w:val="28"/>
              </w:rPr>
            </w:pPr>
            <w:r w:rsidRPr="00B423DC">
              <w:rPr>
                <w:sz w:val="28"/>
                <w:szCs w:val="28"/>
              </w:rPr>
              <w:t>Population Sociology Economic Development and under development, Demography, Advanced Social Statistics, Research Methods, Sociological Theories, Social Systems, Social Stratification &amp; Mobility, Gender Issues etc.</w:t>
            </w:r>
          </w:p>
        </w:tc>
      </w:tr>
      <w:tr w:rsidR="00747A2F" w:rsidRPr="00B423DC" w:rsidTr="00747A2F">
        <w:tc>
          <w:tcPr>
            <w:tcW w:w="1260" w:type="dxa"/>
          </w:tcPr>
          <w:p w:rsidR="00747A2F" w:rsidRPr="00B423DC" w:rsidRDefault="00747A2F" w:rsidP="00E62EE4">
            <w:pPr>
              <w:jc w:val="both"/>
              <w:rPr>
                <w:sz w:val="28"/>
                <w:szCs w:val="28"/>
              </w:rPr>
            </w:pPr>
            <w:r w:rsidRPr="00B423DC">
              <w:rPr>
                <w:sz w:val="28"/>
                <w:szCs w:val="28"/>
              </w:rPr>
              <w:t>M.Sc</w:t>
            </w:r>
          </w:p>
        </w:tc>
        <w:tc>
          <w:tcPr>
            <w:tcW w:w="3780" w:type="dxa"/>
          </w:tcPr>
          <w:p w:rsidR="00747A2F" w:rsidRDefault="00747A2F" w:rsidP="0030071F">
            <w:pPr>
              <w:rPr>
                <w:sz w:val="28"/>
                <w:szCs w:val="28"/>
              </w:rPr>
            </w:pPr>
            <w:r w:rsidRPr="00B423DC">
              <w:rPr>
                <w:sz w:val="28"/>
                <w:szCs w:val="28"/>
              </w:rPr>
              <w:t>Harvard University, USA (Population Sciences Department, School of Public Health.)</w:t>
            </w:r>
          </w:p>
          <w:p w:rsidR="00747A2F" w:rsidRPr="00B423DC" w:rsidRDefault="00747A2F" w:rsidP="0030071F">
            <w:pPr>
              <w:rPr>
                <w:sz w:val="28"/>
                <w:szCs w:val="28"/>
              </w:rPr>
            </w:pPr>
            <w:r>
              <w:rPr>
                <w:sz w:val="28"/>
                <w:szCs w:val="28"/>
              </w:rPr>
              <w:t>Year: 1983</w:t>
            </w:r>
          </w:p>
        </w:tc>
        <w:tc>
          <w:tcPr>
            <w:tcW w:w="4140" w:type="dxa"/>
          </w:tcPr>
          <w:p w:rsidR="00747A2F" w:rsidRPr="00B423DC" w:rsidRDefault="00747A2F" w:rsidP="00E62EE4">
            <w:pPr>
              <w:jc w:val="both"/>
              <w:rPr>
                <w:sz w:val="28"/>
                <w:szCs w:val="28"/>
              </w:rPr>
            </w:pPr>
            <w:r w:rsidRPr="00B423DC">
              <w:rPr>
                <w:sz w:val="28"/>
                <w:szCs w:val="28"/>
              </w:rPr>
              <w:t>Population Science, Demography, Bio-stat, Computer Science, Public Policies, Theories of Economic Development, Education and DevelopmentPopulation Ethics, Methods of Program Evaluation, International Health, Health-FP Program Management etc.</w:t>
            </w:r>
          </w:p>
        </w:tc>
      </w:tr>
      <w:tr w:rsidR="00747A2F" w:rsidRPr="00B423DC" w:rsidTr="00747A2F">
        <w:tc>
          <w:tcPr>
            <w:tcW w:w="1260" w:type="dxa"/>
          </w:tcPr>
          <w:p w:rsidR="00747A2F" w:rsidRPr="00B423DC" w:rsidRDefault="00747A2F" w:rsidP="00E62EE4">
            <w:pPr>
              <w:jc w:val="both"/>
              <w:rPr>
                <w:sz w:val="28"/>
                <w:szCs w:val="28"/>
              </w:rPr>
            </w:pPr>
            <w:r w:rsidRPr="00B423DC">
              <w:rPr>
                <w:sz w:val="28"/>
                <w:szCs w:val="28"/>
              </w:rPr>
              <w:t>M.P.H</w:t>
            </w:r>
          </w:p>
        </w:tc>
        <w:tc>
          <w:tcPr>
            <w:tcW w:w="3780" w:type="dxa"/>
          </w:tcPr>
          <w:p w:rsidR="0030071F" w:rsidRDefault="00747A2F" w:rsidP="0030071F">
            <w:pPr>
              <w:rPr>
                <w:sz w:val="28"/>
                <w:szCs w:val="28"/>
              </w:rPr>
            </w:pPr>
            <w:r w:rsidRPr="00B423DC">
              <w:rPr>
                <w:sz w:val="28"/>
                <w:szCs w:val="28"/>
              </w:rPr>
              <w:t>The University of California, Berkeley</w:t>
            </w:r>
            <w:r w:rsidR="0030071F">
              <w:rPr>
                <w:sz w:val="28"/>
                <w:szCs w:val="28"/>
              </w:rPr>
              <w:t>,</w:t>
            </w:r>
            <w:r w:rsidRPr="00B423DC">
              <w:rPr>
                <w:sz w:val="28"/>
                <w:szCs w:val="28"/>
              </w:rPr>
              <w:t xml:space="preserve"> USA (School of Public Health)</w:t>
            </w:r>
          </w:p>
          <w:p w:rsidR="00747A2F" w:rsidRPr="00B423DC" w:rsidRDefault="00747A2F" w:rsidP="0030071F">
            <w:pPr>
              <w:rPr>
                <w:sz w:val="28"/>
                <w:szCs w:val="28"/>
              </w:rPr>
            </w:pPr>
            <w:r>
              <w:rPr>
                <w:sz w:val="28"/>
                <w:szCs w:val="28"/>
              </w:rPr>
              <w:t>Year: 1970-71</w:t>
            </w:r>
          </w:p>
        </w:tc>
        <w:tc>
          <w:tcPr>
            <w:tcW w:w="4140" w:type="dxa"/>
          </w:tcPr>
          <w:p w:rsidR="00747A2F" w:rsidRPr="00B423DC" w:rsidRDefault="00747A2F" w:rsidP="00747A2F">
            <w:pPr>
              <w:jc w:val="both"/>
              <w:rPr>
                <w:sz w:val="28"/>
                <w:szCs w:val="28"/>
              </w:rPr>
            </w:pPr>
            <w:r w:rsidRPr="00B423DC">
              <w:rPr>
                <w:sz w:val="28"/>
                <w:szCs w:val="28"/>
              </w:rPr>
              <w:t xml:space="preserve">Health Education, Bio-Stat, FP. Program Management, Epidemiology International Health, Community Development, Anthropology, Behavioral Science, Program Evaluation. </w:t>
            </w:r>
          </w:p>
        </w:tc>
      </w:tr>
      <w:tr w:rsidR="00747A2F" w:rsidRPr="00B423DC" w:rsidTr="00747A2F">
        <w:tc>
          <w:tcPr>
            <w:tcW w:w="1260" w:type="dxa"/>
          </w:tcPr>
          <w:p w:rsidR="00747A2F" w:rsidRPr="00B423DC" w:rsidRDefault="00747A2F" w:rsidP="00E62EE4">
            <w:pPr>
              <w:jc w:val="both"/>
              <w:rPr>
                <w:sz w:val="28"/>
                <w:szCs w:val="28"/>
              </w:rPr>
            </w:pPr>
            <w:r w:rsidRPr="00B423DC">
              <w:rPr>
                <w:sz w:val="28"/>
                <w:szCs w:val="28"/>
              </w:rPr>
              <w:t>M.A</w:t>
            </w:r>
          </w:p>
        </w:tc>
        <w:tc>
          <w:tcPr>
            <w:tcW w:w="3780" w:type="dxa"/>
          </w:tcPr>
          <w:p w:rsidR="00747A2F" w:rsidRDefault="00747A2F" w:rsidP="00E62EE4">
            <w:pPr>
              <w:jc w:val="both"/>
              <w:rPr>
                <w:sz w:val="28"/>
                <w:szCs w:val="28"/>
              </w:rPr>
            </w:pPr>
            <w:r w:rsidRPr="00B423DC">
              <w:rPr>
                <w:sz w:val="28"/>
                <w:szCs w:val="28"/>
              </w:rPr>
              <w:t>The Punjab University, Lahore</w:t>
            </w:r>
            <w:r w:rsidR="002C01C8">
              <w:rPr>
                <w:sz w:val="28"/>
                <w:szCs w:val="28"/>
              </w:rPr>
              <w:t>,</w:t>
            </w:r>
          </w:p>
          <w:p w:rsidR="00747A2F" w:rsidRPr="00B423DC" w:rsidRDefault="00747A2F" w:rsidP="00E62EE4">
            <w:pPr>
              <w:jc w:val="both"/>
              <w:rPr>
                <w:sz w:val="28"/>
                <w:szCs w:val="28"/>
              </w:rPr>
            </w:pPr>
            <w:r>
              <w:rPr>
                <w:sz w:val="28"/>
                <w:szCs w:val="28"/>
              </w:rPr>
              <w:t>Year: 1963</w:t>
            </w:r>
          </w:p>
        </w:tc>
        <w:tc>
          <w:tcPr>
            <w:tcW w:w="4140" w:type="dxa"/>
          </w:tcPr>
          <w:p w:rsidR="00747A2F" w:rsidRPr="00B423DC" w:rsidRDefault="00747A2F" w:rsidP="00747A2F">
            <w:pPr>
              <w:jc w:val="both"/>
              <w:rPr>
                <w:sz w:val="28"/>
                <w:szCs w:val="28"/>
              </w:rPr>
            </w:pPr>
            <w:r>
              <w:rPr>
                <w:sz w:val="28"/>
                <w:szCs w:val="28"/>
              </w:rPr>
              <w:t>Social work (</w:t>
            </w:r>
            <w:r w:rsidRPr="00747A2F">
              <w:rPr>
                <w:sz w:val="28"/>
                <w:szCs w:val="28"/>
              </w:rPr>
              <w:t>community Development</w:t>
            </w:r>
            <w:r>
              <w:rPr>
                <w:sz w:val="28"/>
                <w:szCs w:val="28"/>
              </w:rPr>
              <w:t xml:space="preserve"> )</w:t>
            </w:r>
          </w:p>
        </w:tc>
      </w:tr>
    </w:tbl>
    <w:p w:rsidR="00902D58" w:rsidRPr="00B423DC" w:rsidRDefault="0019146F" w:rsidP="00E62EE4">
      <w:pPr>
        <w:spacing w:after="0" w:line="240" w:lineRule="auto"/>
        <w:jc w:val="both"/>
        <w:rPr>
          <w:b/>
          <w:sz w:val="28"/>
          <w:szCs w:val="28"/>
        </w:rPr>
      </w:pPr>
      <w:r w:rsidRPr="00B423DC">
        <w:rPr>
          <w:b/>
          <w:sz w:val="28"/>
          <w:szCs w:val="28"/>
        </w:rPr>
        <w:lastRenderedPageBreak/>
        <w:t xml:space="preserve">Training </w:t>
      </w:r>
      <w:r w:rsidRPr="00B423DC">
        <w:rPr>
          <w:b/>
          <w:sz w:val="28"/>
          <w:szCs w:val="28"/>
        </w:rPr>
        <w:tab/>
      </w:r>
      <w:r w:rsidRPr="00B423DC">
        <w:rPr>
          <w:b/>
          <w:sz w:val="28"/>
          <w:szCs w:val="28"/>
        </w:rPr>
        <w:tab/>
      </w:r>
    </w:p>
    <w:p w:rsidR="0019146F" w:rsidRPr="00B423DC" w:rsidRDefault="000E793F" w:rsidP="00E62EE4">
      <w:pPr>
        <w:pStyle w:val="ListParagraph"/>
        <w:numPr>
          <w:ilvl w:val="0"/>
          <w:numId w:val="3"/>
        </w:numPr>
        <w:spacing w:after="0" w:line="240" w:lineRule="auto"/>
        <w:jc w:val="both"/>
        <w:rPr>
          <w:sz w:val="28"/>
          <w:szCs w:val="28"/>
        </w:rPr>
      </w:pPr>
      <w:r w:rsidRPr="00B423DC">
        <w:rPr>
          <w:sz w:val="28"/>
          <w:szCs w:val="28"/>
        </w:rPr>
        <w:t>Bangladesh Rural Development Academy (BARD), Comilla</w:t>
      </w:r>
      <w:r w:rsidR="0093166D" w:rsidRPr="00B423DC">
        <w:rPr>
          <w:sz w:val="28"/>
          <w:szCs w:val="28"/>
        </w:rPr>
        <w:t xml:space="preserve"> for </w:t>
      </w:r>
      <w:r w:rsidR="00ED13F2">
        <w:rPr>
          <w:sz w:val="28"/>
          <w:szCs w:val="28"/>
        </w:rPr>
        <w:t>three</w:t>
      </w:r>
      <w:r w:rsidR="0093166D" w:rsidRPr="00B423DC">
        <w:rPr>
          <w:sz w:val="28"/>
          <w:szCs w:val="28"/>
        </w:rPr>
        <w:t xml:space="preserve"> weeks</w:t>
      </w:r>
      <w:r w:rsidR="0020122D" w:rsidRPr="00B423DC">
        <w:rPr>
          <w:sz w:val="28"/>
          <w:szCs w:val="28"/>
        </w:rPr>
        <w:t>-1966</w:t>
      </w:r>
    </w:p>
    <w:p w:rsidR="00B54943" w:rsidRPr="00B423DC" w:rsidRDefault="00B54943" w:rsidP="00E62EE4">
      <w:pPr>
        <w:pStyle w:val="ListParagraph"/>
        <w:numPr>
          <w:ilvl w:val="0"/>
          <w:numId w:val="3"/>
        </w:numPr>
        <w:spacing w:after="0" w:line="240" w:lineRule="auto"/>
        <w:jc w:val="both"/>
        <w:rPr>
          <w:sz w:val="28"/>
          <w:szCs w:val="28"/>
        </w:rPr>
      </w:pPr>
      <w:r w:rsidRPr="00B423DC">
        <w:rPr>
          <w:sz w:val="28"/>
          <w:szCs w:val="28"/>
        </w:rPr>
        <w:t>P</w:t>
      </w:r>
      <w:r w:rsidR="0020122D" w:rsidRPr="00B423DC">
        <w:rPr>
          <w:sz w:val="28"/>
          <w:szCs w:val="28"/>
        </w:rPr>
        <w:t>lanning in population planning, Tokyo, Japan</w:t>
      </w:r>
      <w:r w:rsidR="0093166D" w:rsidRPr="00B423DC">
        <w:rPr>
          <w:sz w:val="28"/>
          <w:szCs w:val="28"/>
        </w:rPr>
        <w:t xml:space="preserve"> for 3 weeks</w:t>
      </w:r>
      <w:r w:rsidR="0020122D" w:rsidRPr="00B423DC">
        <w:rPr>
          <w:sz w:val="28"/>
          <w:szCs w:val="28"/>
        </w:rPr>
        <w:t>-1974</w:t>
      </w:r>
    </w:p>
    <w:p w:rsidR="006311F5" w:rsidRPr="00B423DC" w:rsidRDefault="006311F5" w:rsidP="00E62EE4">
      <w:pPr>
        <w:pStyle w:val="ListParagraph"/>
        <w:numPr>
          <w:ilvl w:val="0"/>
          <w:numId w:val="3"/>
        </w:numPr>
        <w:spacing w:after="0" w:line="240" w:lineRule="auto"/>
        <w:jc w:val="both"/>
        <w:rPr>
          <w:sz w:val="28"/>
          <w:szCs w:val="28"/>
        </w:rPr>
      </w:pPr>
      <w:r w:rsidRPr="00B423DC">
        <w:rPr>
          <w:sz w:val="28"/>
          <w:szCs w:val="28"/>
        </w:rPr>
        <w:t>Training on evaluation research method,</w:t>
      </w:r>
      <w:r w:rsidR="00DC7722" w:rsidRPr="00B423DC">
        <w:rPr>
          <w:sz w:val="28"/>
          <w:szCs w:val="28"/>
        </w:rPr>
        <w:t xml:space="preserve"> University of Chicago </w:t>
      </w:r>
      <w:r w:rsidRPr="00B423DC">
        <w:rPr>
          <w:sz w:val="28"/>
          <w:szCs w:val="28"/>
        </w:rPr>
        <w:t>USA</w:t>
      </w:r>
      <w:r w:rsidR="00DC7722" w:rsidRPr="00B423DC">
        <w:rPr>
          <w:sz w:val="28"/>
          <w:szCs w:val="28"/>
        </w:rPr>
        <w:t xml:space="preserve"> for 8 weeks</w:t>
      </w:r>
      <w:r w:rsidRPr="00B423DC">
        <w:rPr>
          <w:sz w:val="28"/>
          <w:szCs w:val="28"/>
        </w:rPr>
        <w:t>-1978</w:t>
      </w:r>
    </w:p>
    <w:p w:rsidR="00D755C1" w:rsidRDefault="002F7E2B" w:rsidP="00E62EE4">
      <w:pPr>
        <w:pStyle w:val="ListParagraph"/>
        <w:numPr>
          <w:ilvl w:val="0"/>
          <w:numId w:val="3"/>
        </w:numPr>
        <w:spacing w:after="0" w:line="240" w:lineRule="auto"/>
        <w:jc w:val="both"/>
        <w:rPr>
          <w:sz w:val="28"/>
          <w:szCs w:val="28"/>
        </w:rPr>
      </w:pPr>
      <w:r w:rsidRPr="00B423DC">
        <w:rPr>
          <w:sz w:val="28"/>
          <w:szCs w:val="28"/>
        </w:rPr>
        <w:t>UN-Sponsored training on population projection for 4 weeks</w:t>
      </w:r>
      <w:r w:rsidR="007739F1" w:rsidRPr="00B423DC">
        <w:rPr>
          <w:sz w:val="28"/>
          <w:szCs w:val="28"/>
        </w:rPr>
        <w:t>,</w:t>
      </w:r>
      <w:r w:rsidR="00F34A25" w:rsidRPr="00B423DC">
        <w:rPr>
          <w:sz w:val="28"/>
          <w:szCs w:val="28"/>
        </w:rPr>
        <w:t xml:space="preserve"> Budapest, Hungry</w:t>
      </w:r>
      <w:r w:rsidRPr="00B423DC">
        <w:rPr>
          <w:sz w:val="28"/>
          <w:szCs w:val="28"/>
        </w:rPr>
        <w:t xml:space="preserve">-1982 </w:t>
      </w:r>
      <w:r w:rsidR="006311F5" w:rsidRPr="00B423DC">
        <w:rPr>
          <w:sz w:val="28"/>
          <w:szCs w:val="28"/>
        </w:rPr>
        <w:t xml:space="preserve"> </w:t>
      </w:r>
    </w:p>
    <w:p w:rsidR="0020122D" w:rsidRPr="00D755C1" w:rsidRDefault="006311F5" w:rsidP="00D755C1">
      <w:pPr>
        <w:pStyle w:val="ListParagraph"/>
        <w:spacing w:after="0" w:line="240" w:lineRule="auto"/>
        <w:ind w:left="1080"/>
        <w:jc w:val="both"/>
        <w:rPr>
          <w:sz w:val="14"/>
          <w:szCs w:val="28"/>
        </w:rPr>
      </w:pPr>
      <w:r w:rsidRPr="00D755C1">
        <w:rPr>
          <w:sz w:val="14"/>
          <w:szCs w:val="28"/>
        </w:rPr>
        <w:t xml:space="preserve"> </w:t>
      </w:r>
    </w:p>
    <w:p w:rsidR="00BB2895" w:rsidRDefault="002C01C8" w:rsidP="00E62EE4">
      <w:pPr>
        <w:spacing w:after="0" w:line="240" w:lineRule="auto"/>
        <w:jc w:val="both"/>
        <w:rPr>
          <w:b/>
          <w:sz w:val="28"/>
          <w:szCs w:val="28"/>
        </w:rPr>
      </w:pPr>
      <w:r>
        <w:rPr>
          <w:b/>
          <w:sz w:val="28"/>
          <w:szCs w:val="28"/>
        </w:rPr>
        <w:t xml:space="preserve">5. </w:t>
      </w:r>
      <w:r w:rsidR="00E601F7" w:rsidRPr="00E601F7">
        <w:rPr>
          <w:b/>
          <w:sz w:val="28"/>
          <w:szCs w:val="28"/>
        </w:rPr>
        <w:t>L</w:t>
      </w:r>
      <w:r w:rsidR="001D0F9A">
        <w:rPr>
          <w:b/>
          <w:sz w:val="28"/>
          <w:szCs w:val="28"/>
        </w:rPr>
        <w:t>anguages &amp; Degree of Proficienc</w:t>
      </w:r>
      <w:r w:rsidR="00E601F7" w:rsidRPr="00E601F7">
        <w:rPr>
          <w:b/>
          <w:sz w:val="28"/>
          <w:szCs w:val="28"/>
        </w:rPr>
        <w:t xml:space="preserve"> </w:t>
      </w:r>
    </w:p>
    <w:tbl>
      <w:tblPr>
        <w:tblStyle w:val="TableGrid"/>
        <w:tblW w:w="0" w:type="auto"/>
        <w:tblInd w:w="4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1212"/>
        <w:gridCol w:w="1190"/>
        <w:gridCol w:w="1190"/>
      </w:tblGrid>
      <w:tr w:rsidR="00E601F7" w:rsidTr="00347C62">
        <w:tc>
          <w:tcPr>
            <w:tcW w:w="1561" w:type="dxa"/>
          </w:tcPr>
          <w:p w:rsidR="00E601F7" w:rsidRPr="00347C62" w:rsidRDefault="00E601F7" w:rsidP="00E62EE4">
            <w:pPr>
              <w:jc w:val="center"/>
              <w:rPr>
                <w:b/>
                <w:sz w:val="28"/>
                <w:szCs w:val="28"/>
                <w:u w:val="single"/>
              </w:rPr>
            </w:pPr>
            <w:r w:rsidRPr="00347C62">
              <w:rPr>
                <w:b/>
                <w:sz w:val="28"/>
                <w:szCs w:val="28"/>
                <w:u w:val="single"/>
              </w:rPr>
              <w:t>Languages</w:t>
            </w:r>
          </w:p>
        </w:tc>
        <w:tc>
          <w:tcPr>
            <w:tcW w:w="1220" w:type="dxa"/>
          </w:tcPr>
          <w:p w:rsidR="00E601F7" w:rsidRPr="00347C62" w:rsidRDefault="00E601F7" w:rsidP="00E62EE4">
            <w:pPr>
              <w:jc w:val="center"/>
              <w:rPr>
                <w:b/>
                <w:sz w:val="28"/>
                <w:szCs w:val="28"/>
                <w:u w:val="single"/>
              </w:rPr>
            </w:pPr>
            <w:r w:rsidRPr="00347C62">
              <w:rPr>
                <w:b/>
                <w:sz w:val="28"/>
                <w:szCs w:val="28"/>
                <w:u w:val="single"/>
              </w:rPr>
              <w:t>Speaking</w:t>
            </w:r>
          </w:p>
        </w:tc>
        <w:tc>
          <w:tcPr>
            <w:tcW w:w="1198" w:type="dxa"/>
          </w:tcPr>
          <w:p w:rsidR="00E601F7" w:rsidRPr="00347C62" w:rsidRDefault="00E601F7" w:rsidP="00E62EE4">
            <w:pPr>
              <w:jc w:val="center"/>
              <w:rPr>
                <w:b/>
                <w:sz w:val="28"/>
                <w:szCs w:val="28"/>
                <w:u w:val="single"/>
              </w:rPr>
            </w:pPr>
            <w:r w:rsidRPr="00347C62">
              <w:rPr>
                <w:b/>
                <w:sz w:val="28"/>
                <w:szCs w:val="28"/>
                <w:u w:val="single"/>
              </w:rPr>
              <w:t>Reading</w:t>
            </w:r>
          </w:p>
        </w:tc>
        <w:tc>
          <w:tcPr>
            <w:tcW w:w="1198" w:type="dxa"/>
          </w:tcPr>
          <w:p w:rsidR="00E601F7" w:rsidRPr="00347C62" w:rsidRDefault="00E601F7" w:rsidP="00E62EE4">
            <w:pPr>
              <w:jc w:val="center"/>
              <w:rPr>
                <w:b/>
                <w:sz w:val="28"/>
                <w:szCs w:val="28"/>
                <w:u w:val="single"/>
              </w:rPr>
            </w:pPr>
            <w:r w:rsidRPr="00347C62">
              <w:rPr>
                <w:b/>
                <w:sz w:val="28"/>
                <w:szCs w:val="28"/>
                <w:u w:val="single"/>
              </w:rPr>
              <w:t>Writing</w:t>
            </w:r>
          </w:p>
        </w:tc>
      </w:tr>
      <w:tr w:rsidR="00E601F7" w:rsidTr="00347C62">
        <w:tc>
          <w:tcPr>
            <w:tcW w:w="1561" w:type="dxa"/>
          </w:tcPr>
          <w:p w:rsidR="00E601F7" w:rsidRPr="00E601F7" w:rsidRDefault="00E601F7" w:rsidP="00E62EE4">
            <w:pPr>
              <w:jc w:val="both"/>
              <w:rPr>
                <w:sz w:val="28"/>
                <w:szCs w:val="28"/>
              </w:rPr>
            </w:pPr>
            <w:r>
              <w:rPr>
                <w:sz w:val="28"/>
                <w:szCs w:val="28"/>
              </w:rPr>
              <w:t xml:space="preserve">English </w:t>
            </w:r>
          </w:p>
        </w:tc>
        <w:tc>
          <w:tcPr>
            <w:tcW w:w="1220" w:type="dxa"/>
          </w:tcPr>
          <w:p w:rsidR="00E601F7" w:rsidRPr="00E601F7" w:rsidRDefault="00E601F7" w:rsidP="00E62EE4">
            <w:pPr>
              <w:jc w:val="both"/>
              <w:rPr>
                <w:sz w:val="28"/>
                <w:szCs w:val="28"/>
              </w:rPr>
            </w:pPr>
            <w:r w:rsidRPr="00E601F7">
              <w:rPr>
                <w:sz w:val="28"/>
                <w:szCs w:val="28"/>
              </w:rPr>
              <w:t>Fluent</w:t>
            </w:r>
          </w:p>
        </w:tc>
        <w:tc>
          <w:tcPr>
            <w:tcW w:w="1198" w:type="dxa"/>
          </w:tcPr>
          <w:p w:rsidR="00E601F7" w:rsidRPr="00E601F7" w:rsidRDefault="00E601F7" w:rsidP="00E62EE4">
            <w:pPr>
              <w:jc w:val="both"/>
              <w:rPr>
                <w:sz w:val="28"/>
                <w:szCs w:val="28"/>
              </w:rPr>
            </w:pPr>
            <w:r w:rsidRPr="00E601F7">
              <w:rPr>
                <w:sz w:val="28"/>
                <w:szCs w:val="28"/>
              </w:rPr>
              <w:t>Excellent</w:t>
            </w:r>
          </w:p>
        </w:tc>
        <w:tc>
          <w:tcPr>
            <w:tcW w:w="1198" w:type="dxa"/>
          </w:tcPr>
          <w:p w:rsidR="00E601F7" w:rsidRPr="00E601F7" w:rsidRDefault="00E601F7" w:rsidP="00E62EE4">
            <w:pPr>
              <w:jc w:val="both"/>
              <w:rPr>
                <w:sz w:val="28"/>
                <w:szCs w:val="28"/>
              </w:rPr>
            </w:pPr>
            <w:r w:rsidRPr="00E601F7">
              <w:rPr>
                <w:sz w:val="28"/>
                <w:szCs w:val="28"/>
              </w:rPr>
              <w:t>Excellent</w:t>
            </w:r>
          </w:p>
        </w:tc>
      </w:tr>
      <w:tr w:rsidR="00E601F7" w:rsidTr="00347C62">
        <w:tc>
          <w:tcPr>
            <w:tcW w:w="1561" w:type="dxa"/>
          </w:tcPr>
          <w:p w:rsidR="00E601F7" w:rsidRDefault="00E601F7" w:rsidP="00E62EE4">
            <w:pPr>
              <w:jc w:val="both"/>
              <w:rPr>
                <w:sz w:val="28"/>
                <w:szCs w:val="28"/>
              </w:rPr>
            </w:pPr>
            <w:r>
              <w:rPr>
                <w:sz w:val="28"/>
                <w:szCs w:val="28"/>
              </w:rPr>
              <w:t>Bengali</w:t>
            </w:r>
          </w:p>
        </w:tc>
        <w:tc>
          <w:tcPr>
            <w:tcW w:w="1220" w:type="dxa"/>
          </w:tcPr>
          <w:p w:rsidR="00E601F7" w:rsidRPr="00E601F7" w:rsidRDefault="00E601F7" w:rsidP="00E62EE4">
            <w:pPr>
              <w:jc w:val="both"/>
              <w:rPr>
                <w:sz w:val="28"/>
                <w:szCs w:val="28"/>
              </w:rPr>
            </w:pPr>
            <w:r w:rsidRPr="00E601F7">
              <w:rPr>
                <w:sz w:val="28"/>
                <w:szCs w:val="28"/>
              </w:rPr>
              <w:t>Fluent</w:t>
            </w:r>
          </w:p>
        </w:tc>
        <w:tc>
          <w:tcPr>
            <w:tcW w:w="1198" w:type="dxa"/>
          </w:tcPr>
          <w:p w:rsidR="00E601F7" w:rsidRPr="00E601F7" w:rsidRDefault="00E601F7" w:rsidP="00E62EE4">
            <w:pPr>
              <w:jc w:val="both"/>
              <w:rPr>
                <w:sz w:val="28"/>
                <w:szCs w:val="28"/>
              </w:rPr>
            </w:pPr>
            <w:r w:rsidRPr="00E601F7">
              <w:rPr>
                <w:sz w:val="28"/>
                <w:szCs w:val="28"/>
              </w:rPr>
              <w:t>Excellent</w:t>
            </w:r>
          </w:p>
        </w:tc>
        <w:tc>
          <w:tcPr>
            <w:tcW w:w="1198" w:type="dxa"/>
          </w:tcPr>
          <w:p w:rsidR="005175C9" w:rsidRPr="00E601F7" w:rsidRDefault="00E601F7" w:rsidP="00E62EE4">
            <w:pPr>
              <w:jc w:val="both"/>
              <w:rPr>
                <w:sz w:val="28"/>
                <w:szCs w:val="28"/>
              </w:rPr>
            </w:pPr>
            <w:r w:rsidRPr="00E601F7">
              <w:rPr>
                <w:sz w:val="28"/>
                <w:szCs w:val="28"/>
              </w:rPr>
              <w:t>Excellent</w:t>
            </w:r>
          </w:p>
        </w:tc>
      </w:tr>
    </w:tbl>
    <w:p w:rsidR="00E601F7" w:rsidRPr="00D011D7" w:rsidRDefault="002C01C8" w:rsidP="00E62EE4">
      <w:pPr>
        <w:spacing w:after="0" w:line="240" w:lineRule="auto"/>
        <w:jc w:val="both"/>
        <w:rPr>
          <w:b/>
          <w:sz w:val="20"/>
          <w:szCs w:val="20"/>
        </w:rPr>
      </w:pPr>
      <w:r>
        <w:rPr>
          <w:b/>
          <w:sz w:val="24"/>
          <w:szCs w:val="24"/>
        </w:rPr>
        <w:t xml:space="preserve">6. </w:t>
      </w:r>
      <w:r w:rsidR="005175C9" w:rsidRPr="00D011D7">
        <w:rPr>
          <w:b/>
          <w:sz w:val="24"/>
          <w:szCs w:val="24"/>
        </w:rPr>
        <w:t>COUNTRIES OF WORK EXPERIENCE:</w:t>
      </w:r>
      <w:r w:rsidR="005175C9" w:rsidRPr="00D011D7">
        <w:rPr>
          <w:b/>
          <w:sz w:val="20"/>
          <w:szCs w:val="20"/>
        </w:rPr>
        <w:t xml:space="preserve">            </w:t>
      </w:r>
      <w:r w:rsidR="00D011D7" w:rsidRPr="00D011D7">
        <w:rPr>
          <w:b/>
          <w:sz w:val="24"/>
          <w:szCs w:val="24"/>
        </w:rPr>
        <w:t>Bangladesh and United Nations (Lesotho)</w:t>
      </w:r>
    </w:p>
    <w:p w:rsidR="00B9293A" w:rsidRPr="00B9293A" w:rsidRDefault="002C01C8" w:rsidP="00E62EE4">
      <w:pPr>
        <w:spacing w:after="0" w:line="240" w:lineRule="auto"/>
        <w:jc w:val="both"/>
        <w:rPr>
          <w:b/>
          <w:sz w:val="16"/>
          <w:szCs w:val="28"/>
          <w:u w:val="single"/>
        </w:rPr>
      </w:pPr>
      <w:r w:rsidRPr="002C01C8">
        <w:rPr>
          <w:b/>
          <w:sz w:val="28"/>
          <w:szCs w:val="28"/>
        </w:rPr>
        <w:t>7.</w:t>
      </w:r>
      <w:r w:rsidR="00424714" w:rsidRPr="002C01C8">
        <w:rPr>
          <w:b/>
          <w:sz w:val="28"/>
          <w:szCs w:val="28"/>
        </w:rPr>
        <w:t xml:space="preserve"> </w:t>
      </w:r>
      <w:r w:rsidR="00D11D69" w:rsidRPr="002C01C8">
        <w:rPr>
          <w:b/>
          <w:sz w:val="28"/>
          <w:szCs w:val="28"/>
          <w:u w:val="single"/>
        </w:rPr>
        <w:t>Employment Records and Work Experiences:</w:t>
      </w:r>
      <w:r w:rsidR="00D11D69" w:rsidRPr="002C01C8">
        <w:rPr>
          <w:b/>
          <w:sz w:val="28"/>
          <w:szCs w:val="28"/>
        </w:rPr>
        <w:t xml:space="preserve"> </w:t>
      </w:r>
    </w:p>
    <w:p w:rsidR="00792CFA" w:rsidRPr="00B423DC" w:rsidRDefault="00792CFA" w:rsidP="00E62EE4">
      <w:pPr>
        <w:spacing w:after="0" w:line="240" w:lineRule="auto"/>
        <w:ind w:left="720"/>
        <w:jc w:val="both"/>
        <w:rPr>
          <w:sz w:val="28"/>
          <w:szCs w:val="28"/>
        </w:rPr>
      </w:pPr>
      <w:r w:rsidRPr="00B423DC">
        <w:rPr>
          <w:sz w:val="28"/>
          <w:szCs w:val="28"/>
        </w:rPr>
        <w:t xml:space="preserve">i) </w:t>
      </w:r>
      <w:r w:rsidR="00140379" w:rsidRPr="00B423DC">
        <w:rPr>
          <w:sz w:val="28"/>
          <w:szCs w:val="28"/>
        </w:rPr>
        <w:t xml:space="preserve">District Executive Officer of Population Program in erstwhile </w:t>
      </w:r>
      <w:r w:rsidR="008A6B8C">
        <w:rPr>
          <w:sz w:val="28"/>
          <w:szCs w:val="28"/>
        </w:rPr>
        <w:t xml:space="preserve">  </w:t>
      </w:r>
      <w:r w:rsidR="00140379" w:rsidRPr="00B423DC">
        <w:rPr>
          <w:sz w:val="28"/>
          <w:szCs w:val="28"/>
        </w:rPr>
        <w:t xml:space="preserve">Mymensingh district </w:t>
      </w:r>
      <w:r w:rsidR="007A76E0" w:rsidRPr="00B423DC">
        <w:rPr>
          <w:sz w:val="28"/>
          <w:szCs w:val="28"/>
        </w:rPr>
        <w:t xml:space="preserve">of </w:t>
      </w:r>
      <w:r w:rsidR="00140379" w:rsidRPr="00B423DC">
        <w:rPr>
          <w:sz w:val="28"/>
          <w:szCs w:val="28"/>
        </w:rPr>
        <w:t xml:space="preserve">7.5 million </w:t>
      </w:r>
      <w:r w:rsidR="007A76E0" w:rsidRPr="00B423DC">
        <w:rPr>
          <w:sz w:val="28"/>
          <w:szCs w:val="28"/>
        </w:rPr>
        <w:t>people</w:t>
      </w:r>
      <w:r w:rsidR="00140379" w:rsidRPr="00B423DC">
        <w:rPr>
          <w:sz w:val="28"/>
          <w:szCs w:val="28"/>
        </w:rPr>
        <w:t xml:space="preserve"> and supervised nearly 86 officers, and 3600 field</w:t>
      </w:r>
      <w:r w:rsidR="007740FB" w:rsidRPr="00B423DC">
        <w:rPr>
          <w:sz w:val="28"/>
          <w:szCs w:val="28"/>
        </w:rPr>
        <w:t xml:space="preserve"> staff</w:t>
      </w:r>
      <w:r w:rsidR="007A76E0" w:rsidRPr="00B423DC">
        <w:rPr>
          <w:sz w:val="28"/>
          <w:szCs w:val="28"/>
        </w:rPr>
        <w:t>-</w:t>
      </w:r>
      <w:r w:rsidR="00F52794" w:rsidRPr="00B423DC">
        <w:rPr>
          <w:sz w:val="28"/>
          <w:szCs w:val="28"/>
        </w:rPr>
        <w:t>1965-70</w:t>
      </w:r>
      <w:r w:rsidR="00C42326" w:rsidRPr="00B423DC">
        <w:rPr>
          <w:sz w:val="28"/>
          <w:szCs w:val="28"/>
        </w:rPr>
        <w:t xml:space="preserve">: </w:t>
      </w:r>
    </w:p>
    <w:p w:rsidR="008C1449" w:rsidRPr="00B423DC" w:rsidRDefault="00C42326" w:rsidP="00E62EE4">
      <w:pPr>
        <w:spacing w:after="0" w:line="240" w:lineRule="auto"/>
        <w:ind w:left="720"/>
        <w:jc w:val="both"/>
        <w:rPr>
          <w:sz w:val="28"/>
          <w:szCs w:val="28"/>
        </w:rPr>
      </w:pPr>
      <w:r w:rsidRPr="00B423DC">
        <w:rPr>
          <w:sz w:val="28"/>
          <w:szCs w:val="28"/>
        </w:rPr>
        <w:t xml:space="preserve">ii) </w:t>
      </w:r>
      <w:r w:rsidR="008C1449" w:rsidRPr="00B423DC">
        <w:rPr>
          <w:sz w:val="28"/>
          <w:szCs w:val="28"/>
        </w:rPr>
        <w:t xml:space="preserve">Assistant Chief, Population and </w:t>
      </w:r>
      <w:r w:rsidR="00E36DC2">
        <w:rPr>
          <w:sz w:val="28"/>
          <w:szCs w:val="28"/>
        </w:rPr>
        <w:t>H</w:t>
      </w:r>
      <w:r w:rsidR="008C1449" w:rsidRPr="00B423DC">
        <w:rPr>
          <w:sz w:val="28"/>
          <w:szCs w:val="28"/>
        </w:rPr>
        <w:t xml:space="preserve">ealth Section, Bangladesh      </w:t>
      </w:r>
    </w:p>
    <w:p w:rsidR="00C42326" w:rsidRPr="00B423DC" w:rsidRDefault="008C1449" w:rsidP="00E62EE4">
      <w:pPr>
        <w:spacing w:after="0" w:line="240" w:lineRule="auto"/>
        <w:ind w:left="720"/>
        <w:jc w:val="both"/>
        <w:rPr>
          <w:sz w:val="28"/>
          <w:szCs w:val="28"/>
        </w:rPr>
      </w:pPr>
      <w:r w:rsidRPr="00B423DC">
        <w:rPr>
          <w:sz w:val="28"/>
          <w:szCs w:val="28"/>
        </w:rPr>
        <w:t xml:space="preserve">    Planning Commission, Dhaka-1972-76:</w:t>
      </w:r>
    </w:p>
    <w:p w:rsidR="008C1449" w:rsidRPr="00B423DC" w:rsidRDefault="008C1449" w:rsidP="00E62EE4">
      <w:pPr>
        <w:spacing w:after="0" w:line="240" w:lineRule="auto"/>
        <w:ind w:left="720"/>
        <w:jc w:val="both"/>
        <w:rPr>
          <w:sz w:val="28"/>
          <w:szCs w:val="28"/>
        </w:rPr>
      </w:pPr>
      <w:r w:rsidRPr="00B423DC">
        <w:rPr>
          <w:sz w:val="28"/>
          <w:szCs w:val="28"/>
        </w:rPr>
        <w:t xml:space="preserve">iii) </w:t>
      </w:r>
      <w:r w:rsidR="003E76E1" w:rsidRPr="00B423DC">
        <w:rPr>
          <w:sz w:val="28"/>
          <w:szCs w:val="28"/>
        </w:rPr>
        <w:t>Pro</w:t>
      </w:r>
      <w:r w:rsidR="0045044F" w:rsidRPr="00B423DC">
        <w:rPr>
          <w:sz w:val="28"/>
          <w:szCs w:val="28"/>
        </w:rPr>
        <w:t>ject Director, External Population Programs Evaluation Unit, Bangladesh Pla</w:t>
      </w:r>
      <w:r w:rsidR="00F2656E" w:rsidRPr="00B423DC">
        <w:rPr>
          <w:sz w:val="28"/>
          <w:szCs w:val="28"/>
        </w:rPr>
        <w:t>nning Commission, Dhaka-1976-77</w:t>
      </w:r>
      <w:r w:rsidR="009B6FA0" w:rsidRPr="00B423DC">
        <w:rPr>
          <w:sz w:val="28"/>
          <w:szCs w:val="28"/>
        </w:rPr>
        <w:t xml:space="preserve"> to 1979-80</w:t>
      </w:r>
      <w:r w:rsidR="00F2656E" w:rsidRPr="00B423DC">
        <w:rPr>
          <w:sz w:val="28"/>
          <w:szCs w:val="28"/>
        </w:rPr>
        <w:t xml:space="preserve"> and evaluated many projects.</w:t>
      </w:r>
    </w:p>
    <w:p w:rsidR="003A2BEE" w:rsidRPr="00B423DC" w:rsidRDefault="00F2656E" w:rsidP="00E62EE4">
      <w:pPr>
        <w:spacing w:after="0" w:line="240" w:lineRule="auto"/>
        <w:ind w:firstLine="720"/>
        <w:jc w:val="both"/>
        <w:rPr>
          <w:sz w:val="28"/>
          <w:szCs w:val="28"/>
        </w:rPr>
      </w:pPr>
      <w:r w:rsidRPr="00B423DC">
        <w:rPr>
          <w:sz w:val="28"/>
          <w:szCs w:val="28"/>
        </w:rPr>
        <w:t xml:space="preserve">iv) </w:t>
      </w:r>
      <w:r w:rsidR="003A2BEE" w:rsidRPr="00B423DC">
        <w:rPr>
          <w:sz w:val="28"/>
          <w:szCs w:val="28"/>
        </w:rPr>
        <w:t xml:space="preserve">Deputy Chief, SEI Division, Bangladesh Planning Commission,     </w:t>
      </w:r>
    </w:p>
    <w:p w:rsidR="00CD0D17" w:rsidRPr="00B423DC" w:rsidRDefault="003A2BEE" w:rsidP="00E62EE4">
      <w:pPr>
        <w:spacing w:after="0" w:line="240" w:lineRule="auto"/>
        <w:ind w:firstLine="720"/>
        <w:jc w:val="both"/>
        <w:rPr>
          <w:sz w:val="28"/>
          <w:szCs w:val="28"/>
        </w:rPr>
      </w:pPr>
      <w:r w:rsidRPr="00B423DC">
        <w:rPr>
          <w:sz w:val="28"/>
          <w:szCs w:val="28"/>
        </w:rPr>
        <w:t xml:space="preserve">    </w:t>
      </w:r>
      <w:r w:rsidR="009B6FA0" w:rsidRPr="00B423DC">
        <w:rPr>
          <w:sz w:val="28"/>
          <w:szCs w:val="28"/>
        </w:rPr>
        <w:t>Dhaka-1981</w:t>
      </w:r>
      <w:r w:rsidRPr="00B423DC">
        <w:rPr>
          <w:sz w:val="28"/>
          <w:szCs w:val="28"/>
        </w:rPr>
        <w:t>-8</w:t>
      </w:r>
      <w:r w:rsidR="009B6FA0" w:rsidRPr="00B423DC">
        <w:rPr>
          <w:sz w:val="28"/>
          <w:szCs w:val="28"/>
        </w:rPr>
        <w:t>6</w:t>
      </w:r>
    </w:p>
    <w:p w:rsidR="00CD0D17" w:rsidRPr="00B423DC" w:rsidRDefault="00CD0D17" w:rsidP="00E62EE4">
      <w:pPr>
        <w:spacing w:after="0" w:line="240" w:lineRule="auto"/>
        <w:ind w:firstLine="720"/>
        <w:jc w:val="both"/>
        <w:rPr>
          <w:sz w:val="28"/>
          <w:szCs w:val="28"/>
        </w:rPr>
      </w:pPr>
      <w:r w:rsidRPr="00B423DC">
        <w:rPr>
          <w:sz w:val="28"/>
          <w:szCs w:val="28"/>
        </w:rPr>
        <w:t>v)</w:t>
      </w:r>
      <w:r w:rsidR="00D3161C" w:rsidRPr="00B423DC">
        <w:rPr>
          <w:sz w:val="28"/>
          <w:szCs w:val="28"/>
        </w:rPr>
        <w:t xml:space="preserve"> </w:t>
      </w:r>
      <w:r w:rsidR="0057056C" w:rsidRPr="00B423DC">
        <w:rPr>
          <w:sz w:val="28"/>
          <w:szCs w:val="28"/>
        </w:rPr>
        <w:t>Deputy</w:t>
      </w:r>
      <w:r w:rsidR="0026184C" w:rsidRPr="00B423DC">
        <w:rPr>
          <w:sz w:val="28"/>
          <w:szCs w:val="28"/>
        </w:rPr>
        <w:t xml:space="preserve"> Chief and Director, Pop</w:t>
      </w:r>
      <w:r w:rsidR="00DD5858">
        <w:rPr>
          <w:sz w:val="28"/>
          <w:szCs w:val="28"/>
        </w:rPr>
        <w:t>ulation Development &amp;</w:t>
      </w:r>
      <w:r w:rsidR="0026184C" w:rsidRPr="00B423DC">
        <w:rPr>
          <w:sz w:val="28"/>
          <w:szCs w:val="28"/>
        </w:rPr>
        <w:t xml:space="preserve"> Evaluation Unit (PDEU), </w:t>
      </w:r>
      <w:r w:rsidR="00642586">
        <w:rPr>
          <w:sz w:val="28"/>
          <w:szCs w:val="28"/>
        </w:rPr>
        <w:t xml:space="preserve">in 1986, </w:t>
      </w:r>
      <w:r w:rsidR="00A92605">
        <w:rPr>
          <w:sz w:val="28"/>
          <w:szCs w:val="28"/>
        </w:rPr>
        <w:t xml:space="preserve">Bangladesh </w:t>
      </w:r>
      <w:r w:rsidR="00666F47">
        <w:rPr>
          <w:sz w:val="28"/>
          <w:szCs w:val="28"/>
        </w:rPr>
        <w:t>Planning to</w:t>
      </w:r>
      <w:r w:rsidR="0026184C" w:rsidRPr="00B423DC">
        <w:rPr>
          <w:sz w:val="28"/>
          <w:szCs w:val="28"/>
        </w:rPr>
        <w:t xml:space="preserve"> Commission, Dhaka</w:t>
      </w:r>
      <w:r w:rsidR="00CF3D3B" w:rsidRPr="00B423DC">
        <w:rPr>
          <w:sz w:val="28"/>
          <w:szCs w:val="28"/>
        </w:rPr>
        <w:t xml:space="preserve"> (</w:t>
      </w:r>
      <w:r w:rsidR="00A822F0" w:rsidRPr="00B423DC">
        <w:rPr>
          <w:sz w:val="28"/>
          <w:szCs w:val="28"/>
        </w:rPr>
        <w:t>now merged with IME</w:t>
      </w:r>
      <w:r w:rsidR="008526C1" w:rsidRPr="00B423DC">
        <w:rPr>
          <w:sz w:val="28"/>
          <w:szCs w:val="28"/>
        </w:rPr>
        <w:t>D</w:t>
      </w:r>
      <w:r w:rsidR="00CF3D3B" w:rsidRPr="00B423DC">
        <w:rPr>
          <w:sz w:val="28"/>
          <w:szCs w:val="28"/>
        </w:rPr>
        <w:t>)</w:t>
      </w:r>
      <w:r w:rsidR="0019471B" w:rsidRPr="00B423DC">
        <w:rPr>
          <w:sz w:val="28"/>
          <w:szCs w:val="28"/>
        </w:rPr>
        <w:t xml:space="preserve"> 1988. A</w:t>
      </w:r>
      <w:r w:rsidR="00A822F0" w:rsidRPr="00B423DC">
        <w:rPr>
          <w:sz w:val="28"/>
          <w:szCs w:val="28"/>
        </w:rPr>
        <w:t xml:space="preserve">s </w:t>
      </w:r>
      <w:r w:rsidR="009851F5" w:rsidRPr="00B423DC">
        <w:rPr>
          <w:sz w:val="28"/>
          <w:szCs w:val="28"/>
        </w:rPr>
        <w:t>f</w:t>
      </w:r>
      <w:r w:rsidR="00A822F0" w:rsidRPr="00B423DC">
        <w:rPr>
          <w:sz w:val="28"/>
          <w:szCs w:val="28"/>
        </w:rPr>
        <w:t xml:space="preserve">ounder </w:t>
      </w:r>
      <w:r w:rsidR="009851F5" w:rsidRPr="00B423DC">
        <w:rPr>
          <w:sz w:val="28"/>
          <w:szCs w:val="28"/>
        </w:rPr>
        <w:t>D</w:t>
      </w:r>
      <w:r w:rsidR="00A822F0" w:rsidRPr="00B423DC">
        <w:rPr>
          <w:sz w:val="28"/>
          <w:szCs w:val="28"/>
        </w:rPr>
        <w:t>irector of the</w:t>
      </w:r>
      <w:r w:rsidR="009851F5" w:rsidRPr="00B423DC">
        <w:rPr>
          <w:sz w:val="28"/>
          <w:szCs w:val="28"/>
        </w:rPr>
        <w:t xml:space="preserve"> </w:t>
      </w:r>
      <w:r w:rsidR="0019471B" w:rsidRPr="00B423DC">
        <w:rPr>
          <w:sz w:val="28"/>
          <w:szCs w:val="28"/>
        </w:rPr>
        <w:t xml:space="preserve">PDEU. I supervised the works of 20 professionals and 50 Paraprofessionals engaged in evaluative </w:t>
      </w:r>
      <w:r w:rsidR="002029D5" w:rsidRPr="00B423DC">
        <w:rPr>
          <w:sz w:val="28"/>
          <w:szCs w:val="28"/>
        </w:rPr>
        <w:t>research</w:t>
      </w:r>
      <w:r w:rsidR="00432B1D" w:rsidRPr="00B423DC">
        <w:rPr>
          <w:sz w:val="28"/>
          <w:szCs w:val="28"/>
        </w:rPr>
        <w:t xml:space="preserve">. </w:t>
      </w:r>
    </w:p>
    <w:p w:rsidR="00432B1D" w:rsidRPr="00B423DC" w:rsidRDefault="00432B1D" w:rsidP="00E62EE4">
      <w:pPr>
        <w:spacing w:after="0" w:line="240" w:lineRule="auto"/>
        <w:ind w:firstLine="720"/>
        <w:jc w:val="both"/>
        <w:rPr>
          <w:sz w:val="28"/>
          <w:szCs w:val="28"/>
        </w:rPr>
      </w:pPr>
      <w:r w:rsidRPr="00B423DC">
        <w:rPr>
          <w:sz w:val="28"/>
          <w:szCs w:val="28"/>
        </w:rPr>
        <w:t xml:space="preserve">vi) </w:t>
      </w:r>
      <w:r w:rsidR="002C713A" w:rsidRPr="00B423DC">
        <w:rPr>
          <w:sz w:val="28"/>
          <w:szCs w:val="28"/>
        </w:rPr>
        <w:t xml:space="preserve">Deputy Chief and </w:t>
      </w:r>
      <w:r w:rsidR="00666F47">
        <w:rPr>
          <w:sz w:val="28"/>
          <w:szCs w:val="28"/>
        </w:rPr>
        <w:t>Project</w:t>
      </w:r>
      <w:r w:rsidR="00E35FE2">
        <w:rPr>
          <w:sz w:val="28"/>
          <w:szCs w:val="28"/>
        </w:rPr>
        <w:t xml:space="preserve"> </w:t>
      </w:r>
      <w:r w:rsidR="00A10CE5" w:rsidRPr="00B423DC">
        <w:rPr>
          <w:sz w:val="28"/>
          <w:szCs w:val="28"/>
        </w:rPr>
        <w:t xml:space="preserve">Director, population development &amp; </w:t>
      </w:r>
      <w:r w:rsidR="001E47FC">
        <w:rPr>
          <w:sz w:val="28"/>
          <w:szCs w:val="28"/>
        </w:rPr>
        <w:t xml:space="preserve"> </w:t>
      </w:r>
      <w:r w:rsidR="00A10CE5" w:rsidRPr="00B423DC">
        <w:rPr>
          <w:sz w:val="28"/>
          <w:szCs w:val="28"/>
        </w:rPr>
        <w:t xml:space="preserve">evaluation unit August 1988 (PDEU), Bangladesh </w:t>
      </w:r>
      <w:r w:rsidR="00493DE3">
        <w:rPr>
          <w:sz w:val="28"/>
          <w:szCs w:val="28"/>
        </w:rPr>
        <w:t>Planning C</w:t>
      </w:r>
      <w:r w:rsidR="00A10CE5" w:rsidRPr="00B423DC">
        <w:rPr>
          <w:sz w:val="28"/>
          <w:szCs w:val="28"/>
        </w:rPr>
        <w:t>ommission, Dhaka. to June 1991</w:t>
      </w:r>
    </w:p>
    <w:p w:rsidR="00A10CE5" w:rsidRPr="00B423DC" w:rsidRDefault="00A10CE5" w:rsidP="00E62EE4">
      <w:pPr>
        <w:spacing w:after="0" w:line="240" w:lineRule="auto"/>
        <w:ind w:firstLine="720"/>
        <w:jc w:val="both"/>
        <w:rPr>
          <w:sz w:val="28"/>
          <w:szCs w:val="28"/>
        </w:rPr>
      </w:pPr>
      <w:r w:rsidRPr="00B423DC">
        <w:rPr>
          <w:sz w:val="28"/>
          <w:szCs w:val="28"/>
        </w:rPr>
        <w:t xml:space="preserve">vii) </w:t>
      </w:r>
      <w:r w:rsidR="007F3E7B" w:rsidRPr="00B423DC">
        <w:rPr>
          <w:sz w:val="28"/>
          <w:szCs w:val="28"/>
        </w:rPr>
        <w:t>The U</w:t>
      </w:r>
      <w:r w:rsidR="00E8272E" w:rsidRPr="00B423DC">
        <w:rPr>
          <w:sz w:val="28"/>
          <w:szCs w:val="28"/>
        </w:rPr>
        <w:t xml:space="preserve">nited </w:t>
      </w:r>
      <w:r w:rsidR="007F3E7B" w:rsidRPr="00B423DC">
        <w:rPr>
          <w:sz w:val="28"/>
          <w:szCs w:val="28"/>
        </w:rPr>
        <w:t>N</w:t>
      </w:r>
      <w:r w:rsidR="00E8272E" w:rsidRPr="00B423DC">
        <w:rPr>
          <w:sz w:val="28"/>
          <w:szCs w:val="28"/>
        </w:rPr>
        <w:t>ations</w:t>
      </w:r>
      <w:r w:rsidR="00FB3895" w:rsidRPr="00B423DC">
        <w:rPr>
          <w:sz w:val="28"/>
          <w:szCs w:val="28"/>
        </w:rPr>
        <w:t>’</w:t>
      </w:r>
      <w:r w:rsidR="00D22268">
        <w:rPr>
          <w:sz w:val="28"/>
          <w:szCs w:val="28"/>
        </w:rPr>
        <w:t xml:space="preserve"> Chief T</w:t>
      </w:r>
      <w:r w:rsidR="00E8272E" w:rsidRPr="00B423DC">
        <w:rPr>
          <w:sz w:val="28"/>
          <w:szCs w:val="28"/>
        </w:rPr>
        <w:t>echnical</w:t>
      </w:r>
      <w:r w:rsidR="004E3108">
        <w:rPr>
          <w:sz w:val="28"/>
          <w:szCs w:val="28"/>
        </w:rPr>
        <w:t xml:space="preserve"> Adviso</w:t>
      </w:r>
      <w:r w:rsidR="0089622B" w:rsidRPr="00B423DC">
        <w:rPr>
          <w:sz w:val="28"/>
          <w:szCs w:val="28"/>
        </w:rPr>
        <w:t xml:space="preserve">r (CTA) of Lesotho’s Planning Ministry to help develop their 5 years </w:t>
      </w:r>
      <w:r w:rsidR="0013627F">
        <w:rPr>
          <w:sz w:val="28"/>
          <w:szCs w:val="28"/>
        </w:rPr>
        <w:t xml:space="preserve">sectoral </w:t>
      </w:r>
      <w:r w:rsidR="0089622B" w:rsidRPr="00B423DC">
        <w:rPr>
          <w:sz w:val="28"/>
          <w:szCs w:val="28"/>
        </w:rPr>
        <w:t xml:space="preserve">plan with focus on population-development </w:t>
      </w:r>
      <w:r w:rsidR="00536A91" w:rsidRPr="00B423DC">
        <w:rPr>
          <w:sz w:val="28"/>
          <w:szCs w:val="28"/>
        </w:rPr>
        <w:t xml:space="preserve">integration </w:t>
      </w:r>
      <w:r w:rsidR="00B462E5" w:rsidRPr="00B423DC">
        <w:rPr>
          <w:sz w:val="28"/>
          <w:szCs w:val="28"/>
        </w:rPr>
        <w:t>with sector plans- July 1991 to 1995</w:t>
      </w:r>
      <w:r w:rsidR="00CE1643" w:rsidRPr="00B423DC">
        <w:rPr>
          <w:sz w:val="28"/>
          <w:szCs w:val="28"/>
        </w:rPr>
        <w:t>.</w:t>
      </w:r>
    </w:p>
    <w:p w:rsidR="00C24FD3" w:rsidRPr="00B423DC" w:rsidRDefault="00C24FD3" w:rsidP="00E62EE4">
      <w:pPr>
        <w:spacing w:after="0" w:line="240" w:lineRule="auto"/>
        <w:jc w:val="both"/>
        <w:rPr>
          <w:sz w:val="28"/>
          <w:szCs w:val="28"/>
        </w:rPr>
      </w:pPr>
      <w:r w:rsidRPr="00B423DC">
        <w:rPr>
          <w:sz w:val="28"/>
          <w:szCs w:val="28"/>
        </w:rPr>
        <w:t xml:space="preserve">viii) </w:t>
      </w:r>
      <w:r w:rsidR="006D00F2" w:rsidRPr="00B423DC">
        <w:rPr>
          <w:sz w:val="28"/>
          <w:szCs w:val="28"/>
        </w:rPr>
        <w:t>Joint Chief, SEI Division, Planning Commission, Dhaka</w:t>
      </w:r>
      <w:r w:rsidR="00172BAB" w:rsidRPr="00B423DC">
        <w:rPr>
          <w:sz w:val="28"/>
          <w:szCs w:val="28"/>
        </w:rPr>
        <w:t>-1992-98</w:t>
      </w:r>
    </w:p>
    <w:p w:rsidR="002C3BE8" w:rsidRDefault="002C713A" w:rsidP="00E62EE4">
      <w:pPr>
        <w:spacing w:after="0" w:line="240" w:lineRule="auto"/>
        <w:jc w:val="both"/>
        <w:rPr>
          <w:sz w:val="28"/>
          <w:szCs w:val="28"/>
        </w:rPr>
      </w:pPr>
      <w:r w:rsidRPr="00B423DC">
        <w:rPr>
          <w:sz w:val="28"/>
          <w:szCs w:val="28"/>
        </w:rPr>
        <w:t xml:space="preserve">ix) </w:t>
      </w:r>
      <w:r w:rsidR="00D82506" w:rsidRPr="00B423DC">
        <w:rPr>
          <w:sz w:val="28"/>
          <w:szCs w:val="28"/>
        </w:rPr>
        <w:t xml:space="preserve">Economic Advisor, Ministry of Finance and </w:t>
      </w:r>
      <w:r w:rsidR="00655241" w:rsidRPr="00B423DC">
        <w:rPr>
          <w:sz w:val="28"/>
          <w:szCs w:val="28"/>
        </w:rPr>
        <w:t>Div</w:t>
      </w:r>
      <w:r w:rsidR="00D82506" w:rsidRPr="00B423DC">
        <w:rPr>
          <w:sz w:val="28"/>
          <w:szCs w:val="28"/>
        </w:rPr>
        <w:t>ision Chief</w:t>
      </w:r>
      <w:r w:rsidR="001D1A22">
        <w:rPr>
          <w:sz w:val="28"/>
          <w:szCs w:val="28"/>
        </w:rPr>
        <w:t xml:space="preserve"> (Agri)</w:t>
      </w:r>
      <w:r w:rsidR="00736432">
        <w:rPr>
          <w:sz w:val="28"/>
          <w:szCs w:val="28"/>
        </w:rPr>
        <w:t>,</w:t>
      </w:r>
      <w:r w:rsidR="00D82506" w:rsidRPr="00B423DC">
        <w:rPr>
          <w:sz w:val="28"/>
          <w:szCs w:val="28"/>
        </w:rPr>
        <w:t xml:space="preserve"> Planning Commission</w:t>
      </w:r>
      <w:r w:rsidR="00F10C47">
        <w:rPr>
          <w:sz w:val="28"/>
          <w:szCs w:val="28"/>
        </w:rPr>
        <w:t xml:space="preserve">, </w:t>
      </w:r>
      <w:r w:rsidR="00314A55">
        <w:rPr>
          <w:sz w:val="28"/>
          <w:szCs w:val="28"/>
        </w:rPr>
        <w:t>Dhaka-</w:t>
      </w:r>
      <w:r w:rsidR="00D82506" w:rsidRPr="00B423DC">
        <w:rPr>
          <w:sz w:val="28"/>
          <w:szCs w:val="28"/>
        </w:rPr>
        <w:t>1998-2000</w:t>
      </w:r>
      <w:r w:rsidR="00543CF4" w:rsidRPr="00B423DC">
        <w:rPr>
          <w:sz w:val="28"/>
          <w:szCs w:val="28"/>
        </w:rPr>
        <w:t>.</w:t>
      </w:r>
    </w:p>
    <w:p w:rsidR="00B9293A" w:rsidRPr="00241760" w:rsidRDefault="00B9293A" w:rsidP="00E62EE4">
      <w:pPr>
        <w:spacing w:after="0" w:line="240" w:lineRule="auto"/>
        <w:jc w:val="both"/>
        <w:rPr>
          <w:sz w:val="10"/>
          <w:szCs w:val="28"/>
        </w:rPr>
      </w:pPr>
    </w:p>
    <w:p w:rsidR="00F37599" w:rsidRDefault="00F37599" w:rsidP="00E62EE4">
      <w:pPr>
        <w:spacing w:after="0" w:line="240" w:lineRule="auto"/>
        <w:jc w:val="both"/>
        <w:rPr>
          <w:b/>
          <w:sz w:val="28"/>
          <w:szCs w:val="28"/>
          <w:u w:val="single"/>
        </w:rPr>
      </w:pPr>
    </w:p>
    <w:p w:rsidR="00F37599" w:rsidRDefault="00F37599" w:rsidP="00E62EE4">
      <w:pPr>
        <w:spacing w:after="0" w:line="240" w:lineRule="auto"/>
        <w:jc w:val="both"/>
        <w:rPr>
          <w:b/>
          <w:sz w:val="28"/>
          <w:szCs w:val="28"/>
          <w:u w:val="single"/>
        </w:rPr>
      </w:pPr>
    </w:p>
    <w:p w:rsidR="00543CF4" w:rsidRDefault="001D0F9A" w:rsidP="00E62EE4">
      <w:pPr>
        <w:spacing w:after="0" w:line="240" w:lineRule="auto"/>
        <w:jc w:val="both"/>
        <w:rPr>
          <w:b/>
          <w:sz w:val="28"/>
          <w:szCs w:val="28"/>
          <w:u w:val="single"/>
        </w:rPr>
      </w:pPr>
      <w:r>
        <w:rPr>
          <w:b/>
          <w:sz w:val="28"/>
          <w:szCs w:val="28"/>
          <w:u w:val="single"/>
        </w:rPr>
        <w:lastRenderedPageBreak/>
        <w:t>8</w:t>
      </w:r>
      <w:r w:rsidR="00FE5A1D" w:rsidRPr="008667F1">
        <w:rPr>
          <w:b/>
          <w:sz w:val="28"/>
          <w:szCs w:val="28"/>
          <w:u w:val="single"/>
        </w:rPr>
        <w:t xml:space="preserve">. </w:t>
      </w:r>
      <w:r w:rsidR="00311BBD" w:rsidRPr="008667F1">
        <w:rPr>
          <w:b/>
          <w:sz w:val="28"/>
          <w:szCs w:val="28"/>
          <w:u w:val="single"/>
        </w:rPr>
        <w:t>Teaching Records and Experiences:</w:t>
      </w:r>
    </w:p>
    <w:p w:rsidR="00481546" w:rsidRPr="00481546" w:rsidRDefault="00481546" w:rsidP="00E62EE4">
      <w:pPr>
        <w:spacing w:after="0" w:line="240" w:lineRule="auto"/>
        <w:jc w:val="both"/>
        <w:rPr>
          <w:b/>
          <w:sz w:val="28"/>
          <w:szCs w:val="28"/>
        </w:rPr>
      </w:pPr>
      <w:r>
        <w:rPr>
          <w:b/>
          <w:sz w:val="28"/>
          <w:szCs w:val="28"/>
        </w:rPr>
        <w:tab/>
        <w:t>i</w:t>
      </w:r>
      <w:r w:rsidRPr="00481546">
        <w:rPr>
          <w:sz w:val="28"/>
          <w:szCs w:val="28"/>
        </w:rPr>
        <w:t>)</w:t>
      </w:r>
      <w:r>
        <w:rPr>
          <w:b/>
          <w:sz w:val="28"/>
          <w:szCs w:val="28"/>
        </w:rPr>
        <w:t xml:space="preserve"> </w:t>
      </w:r>
      <w:r>
        <w:rPr>
          <w:sz w:val="28"/>
          <w:szCs w:val="28"/>
        </w:rPr>
        <w:t>P</w:t>
      </w:r>
      <w:r w:rsidRPr="00B66A58">
        <w:rPr>
          <w:sz w:val="28"/>
          <w:szCs w:val="28"/>
        </w:rPr>
        <w:t xml:space="preserve">rofessor and Dean, </w:t>
      </w:r>
      <w:r>
        <w:rPr>
          <w:sz w:val="28"/>
          <w:szCs w:val="28"/>
        </w:rPr>
        <w:t xml:space="preserve">Faculty of Arts and Humanities, </w:t>
      </w:r>
      <w:r w:rsidRPr="00B66A58">
        <w:rPr>
          <w:sz w:val="28"/>
          <w:szCs w:val="28"/>
        </w:rPr>
        <w:t>Sonargaon University, Dhaka, Since 2019</w:t>
      </w:r>
      <w:r>
        <w:rPr>
          <w:sz w:val="28"/>
          <w:szCs w:val="28"/>
        </w:rPr>
        <w:t xml:space="preserve"> to Date</w:t>
      </w:r>
    </w:p>
    <w:p w:rsidR="000128A8" w:rsidRPr="00B423DC" w:rsidRDefault="00481546" w:rsidP="00E62EE4">
      <w:pPr>
        <w:spacing w:after="0" w:line="240" w:lineRule="auto"/>
        <w:ind w:firstLine="720"/>
        <w:jc w:val="both"/>
        <w:rPr>
          <w:sz w:val="28"/>
          <w:szCs w:val="28"/>
        </w:rPr>
      </w:pPr>
      <w:r>
        <w:rPr>
          <w:sz w:val="28"/>
          <w:szCs w:val="28"/>
        </w:rPr>
        <w:t>i</w:t>
      </w:r>
      <w:r w:rsidR="006456FB" w:rsidRPr="00B423DC">
        <w:rPr>
          <w:sz w:val="28"/>
          <w:szCs w:val="28"/>
        </w:rPr>
        <w:t>i)</w:t>
      </w:r>
      <w:r w:rsidR="00B10F87" w:rsidRPr="00B423DC">
        <w:rPr>
          <w:sz w:val="28"/>
          <w:szCs w:val="28"/>
        </w:rPr>
        <w:t xml:space="preserve"> </w:t>
      </w:r>
      <w:r w:rsidR="00C55997" w:rsidRPr="00B423DC">
        <w:rPr>
          <w:sz w:val="28"/>
          <w:szCs w:val="28"/>
        </w:rPr>
        <w:t xml:space="preserve">Professor of Public Health and Demography, </w:t>
      </w:r>
      <w:r w:rsidR="00F164DC" w:rsidRPr="00B423DC">
        <w:rPr>
          <w:sz w:val="28"/>
          <w:szCs w:val="28"/>
        </w:rPr>
        <w:t>North South University, Dhaka for three and a half years (</w:t>
      </w:r>
      <w:r w:rsidR="00FF2F9C" w:rsidRPr="00B423DC">
        <w:rPr>
          <w:sz w:val="28"/>
          <w:szCs w:val="28"/>
        </w:rPr>
        <w:t>June 2006-January, 2010</w:t>
      </w:r>
      <w:r w:rsidR="00F164DC" w:rsidRPr="00B423DC">
        <w:rPr>
          <w:sz w:val="28"/>
          <w:szCs w:val="28"/>
        </w:rPr>
        <w:t>). Taught health Policy Planning, population and demographic</w:t>
      </w:r>
      <w:r w:rsidR="00E57244" w:rsidRPr="00B423DC">
        <w:rPr>
          <w:sz w:val="28"/>
          <w:szCs w:val="28"/>
        </w:rPr>
        <w:t xml:space="preserve"> analyses. </w:t>
      </w:r>
      <w:r w:rsidR="002B021B" w:rsidRPr="00B423DC">
        <w:rPr>
          <w:sz w:val="28"/>
          <w:szCs w:val="28"/>
        </w:rPr>
        <w:t>h</w:t>
      </w:r>
      <w:r w:rsidR="00693635" w:rsidRPr="00B423DC">
        <w:rPr>
          <w:sz w:val="28"/>
          <w:szCs w:val="28"/>
        </w:rPr>
        <w:t>ealth</w:t>
      </w:r>
      <w:r w:rsidR="002B021B" w:rsidRPr="00B423DC">
        <w:rPr>
          <w:sz w:val="28"/>
          <w:szCs w:val="28"/>
        </w:rPr>
        <w:t xml:space="preserve"> e</w:t>
      </w:r>
      <w:r w:rsidR="00C017D5" w:rsidRPr="00B423DC">
        <w:rPr>
          <w:sz w:val="28"/>
          <w:szCs w:val="28"/>
        </w:rPr>
        <w:t>conomics, health e</w:t>
      </w:r>
      <w:r w:rsidR="00201704" w:rsidRPr="00B423DC">
        <w:rPr>
          <w:sz w:val="28"/>
          <w:szCs w:val="28"/>
        </w:rPr>
        <w:t>ducation,</w:t>
      </w:r>
      <w:r w:rsidR="00693635" w:rsidRPr="00B423DC">
        <w:rPr>
          <w:sz w:val="28"/>
          <w:szCs w:val="28"/>
        </w:rPr>
        <w:t xml:space="preserve"> </w:t>
      </w:r>
      <w:r w:rsidR="00C017D5" w:rsidRPr="00B423DC">
        <w:rPr>
          <w:sz w:val="28"/>
          <w:szCs w:val="28"/>
        </w:rPr>
        <w:t>d</w:t>
      </w:r>
      <w:r w:rsidR="00201704" w:rsidRPr="00B423DC">
        <w:rPr>
          <w:sz w:val="28"/>
          <w:szCs w:val="28"/>
        </w:rPr>
        <w:t xml:space="preserve">evelopment </w:t>
      </w:r>
      <w:r w:rsidR="008C2354" w:rsidRPr="00B423DC">
        <w:rPr>
          <w:sz w:val="28"/>
          <w:szCs w:val="28"/>
        </w:rPr>
        <w:t xml:space="preserve">studies etc. </w:t>
      </w:r>
    </w:p>
    <w:p w:rsidR="00A0379B" w:rsidRPr="00B423DC" w:rsidRDefault="00481546" w:rsidP="00E62EE4">
      <w:pPr>
        <w:spacing w:after="0" w:line="240" w:lineRule="auto"/>
        <w:ind w:firstLine="720"/>
        <w:jc w:val="both"/>
        <w:rPr>
          <w:sz w:val="28"/>
          <w:szCs w:val="28"/>
        </w:rPr>
      </w:pPr>
      <w:r>
        <w:rPr>
          <w:sz w:val="28"/>
          <w:szCs w:val="28"/>
        </w:rPr>
        <w:t>i</w:t>
      </w:r>
      <w:r w:rsidR="00937BE4" w:rsidRPr="00B423DC">
        <w:rPr>
          <w:sz w:val="28"/>
          <w:szCs w:val="28"/>
        </w:rPr>
        <w:t xml:space="preserve">ii) </w:t>
      </w:r>
      <w:r w:rsidR="004C51C4" w:rsidRPr="00B423DC">
        <w:rPr>
          <w:sz w:val="28"/>
          <w:szCs w:val="28"/>
        </w:rPr>
        <w:t>Visiting Scholar/Professor at the Department of Population-environment and Public Health, Independent University</w:t>
      </w:r>
      <w:r w:rsidR="001529C5">
        <w:rPr>
          <w:sz w:val="28"/>
          <w:szCs w:val="28"/>
        </w:rPr>
        <w:t xml:space="preserve"> </w:t>
      </w:r>
      <w:r w:rsidR="002F6BB4">
        <w:rPr>
          <w:sz w:val="28"/>
          <w:szCs w:val="28"/>
        </w:rPr>
        <w:t>Bangladesh</w:t>
      </w:r>
      <w:r w:rsidR="00382B02">
        <w:rPr>
          <w:sz w:val="28"/>
          <w:szCs w:val="28"/>
        </w:rPr>
        <w:t xml:space="preserve"> </w:t>
      </w:r>
      <w:r w:rsidR="001529C5">
        <w:rPr>
          <w:sz w:val="28"/>
          <w:szCs w:val="28"/>
        </w:rPr>
        <w:t>(IUB)</w:t>
      </w:r>
      <w:r w:rsidR="004C51C4" w:rsidRPr="00B423DC">
        <w:rPr>
          <w:sz w:val="28"/>
          <w:szCs w:val="28"/>
        </w:rPr>
        <w:t xml:space="preserve">, for two &amp; half years </w:t>
      </w:r>
      <w:r w:rsidR="00B44420" w:rsidRPr="00B423DC">
        <w:rPr>
          <w:sz w:val="28"/>
          <w:szCs w:val="28"/>
        </w:rPr>
        <w:t xml:space="preserve">(January 2004-May 2006). </w:t>
      </w:r>
      <w:r w:rsidR="00A0379B" w:rsidRPr="00B423DC">
        <w:rPr>
          <w:sz w:val="28"/>
          <w:szCs w:val="28"/>
        </w:rPr>
        <w:t>Besides teaching, supervised thesis works of Graduate Students.</w:t>
      </w:r>
    </w:p>
    <w:p w:rsidR="00CB7D5E" w:rsidRPr="00B423DC" w:rsidRDefault="00481546" w:rsidP="00E62EE4">
      <w:pPr>
        <w:spacing w:after="0" w:line="240" w:lineRule="auto"/>
        <w:ind w:firstLine="720"/>
        <w:jc w:val="both"/>
        <w:rPr>
          <w:sz w:val="28"/>
          <w:szCs w:val="28"/>
        </w:rPr>
      </w:pPr>
      <w:r>
        <w:rPr>
          <w:sz w:val="28"/>
          <w:szCs w:val="28"/>
        </w:rPr>
        <w:t>iv</w:t>
      </w:r>
      <w:r w:rsidR="00F362B2" w:rsidRPr="00B423DC">
        <w:rPr>
          <w:sz w:val="28"/>
          <w:szCs w:val="28"/>
        </w:rPr>
        <w:t xml:space="preserve">) </w:t>
      </w:r>
      <w:r w:rsidR="00A0379B" w:rsidRPr="00B423DC">
        <w:rPr>
          <w:sz w:val="28"/>
          <w:szCs w:val="28"/>
        </w:rPr>
        <w:t xml:space="preserve"> </w:t>
      </w:r>
      <w:r w:rsidR="00F362B2" w:rsidRPr="00B423DC">
        <w:rPr>
          <w:sz w:val="28"/>
          <w:szCs w:val="28"/>
        </w:rPr>
        <w:t>Ta</w:t>
      </w:r>
      <w:r w:rsidR="00437A8B" w:rsidRPr="00B423DC">
        <w:rPr>
          <w:sz w:val="28"/>
          <w:szCs w:val="28"/>
        </w:rPr>
        <w:t>ught</w:t>
      </w:r>
      <w:r w:rsidR="00B44420" w:rsidRPr="00B423DC">
        <w:rPr>
          <w:sz w:val="28"/>
          <w:szCs w:val="28"/>
        </w:rPr>
        <w:t xml:space="preserve"> </w:t>
      </w:r>
      <w:r w:rsidR="00A64851" w:rsidRPr="00B423DC">
        <w:rPr>
          <w:sz w:val="28"/>
          <w:szCs w:val="28"/>
        </w:rPr>
        <w:t xml:space="preserve">evaluation research </w:t>
      </w:r>
      <w:r w:rsidR="00F362B2" w:rsidRPr="00B423DC">
        <w:rPr>
          <w:sz w:val="28"/>
          <w:szCs w:val="28"/>
        </w:rPr>
        <w:t xml:space="preserve">at </w:t>
      </w:r>
      <w:r w:rsidR="00B44420" w:rsidRPr="00B423DC">
        <w:rPr>
          <w:sz w:val="28"/>
          <w:szCs w:val="28"/>
        </w:rPr>
        <w:t>ISRT in 1981-82 and at the Institute of Social Welfa</w:t>
      </w:r>
      <w:r w:rsidR="00F26F0F" w:rsidRPr="00B423DC">
        <w:rPr>
          <w:sz w:val="28"/>
          <w:szCs w:val="28"/>
        </w:rPr>
        <w:t>re and Research (ISWR), University of Dhaka, Dhaka in 1985-86</w:t>
      </w:r>
      <w:r w:rsidR="00E50634" w:rsidRPr="00B423DC">
        <w:rPr>
          <w:sz w:val="28"/>
          <w:szCs w:val="28"/>
        </w:rPr>
        <w:t>.</w:t>
      </w:r>
    </w:p>
    <w:p w:rsidR="00C02A86" w:rsidRPr="00B423DC" w:rsidRDefault="00CB7D5E" w:rsidP="00E62EE4">
      <w:pPr>
        <w:spacing w:after="0" w:line="240" w:lineRule="auto"/>
        <w:ind w:firstLine="720"/>
        <w:jc w:val="both"/>
        <w:rPr>
          <w:sz w:val="28"/>
          <w:szCs w:val="28"/>
        </w:rPr>
      </w:pPr>
      <w:r w:rsidRPr="00B423DC">
        <w:rPr>
          <w:sz w:val="28"/>
          <w:szCs w:val="28"/>
        </w:rPr>
        <w:t>v)</w:t>
      </w:r>
      <w:r w:rsidR="00D953B6" w:rsidRPr="00B423DC">
        <w:rPr>
          <w:sz w:val="28"/>
          <w:szCs w:val="28"/>
        </w:rPr>
        <w:t xml:space="preserve"> </w:t>
      </w:r>
      <w:r w:rsidR="00990D2B" w:rsidRPr="00B423DC">
        <w:rPr>
          <w:sz w:val="28"/>
          <w:szCs w:val="28"/>
        </w:rPr>
        <w:t xml:space="preserve">Conducted research methodology </w:t>
      </w:r>
      <w:r w:rsidR="00C02A86" w:rsidRPr="00B423DC">
        <w:rPr>
          <w:sz w:val="28"/>
          <w:szCs w:val="28"/>
        </w:rPr>
        <w:t>course at the Independent University</w:t>
      </w:r>
      <w:r w:rsidR="006678D8">
        <w:rPr>
          <w:sz w:val="28"/>
          <w:szCs w:val="28"/>
        </w:rPr>
        <w:t xml:space="preserve"> Bangladesh (IUB)</w:t>
      </w:r>
      <w:r w:rsidR="00C02A86" w:rsidRPr="00B423DC">
        <w:rPr>
          <w:sz w:val="28"/>
          <w:szCs w:val="28"/>
        </w:rPr>
        <w:t xml:space="preserve">, as a senior fellow of Bangladesh Social Science Research Council (BSSRC-2004), Dhaka. </w:t>
      </w:r>
    </w:p>
    <w:p w:rsidR="00A161BB" w:rsidRPr="00B423DC" w:rsidRDefault="00227D76" w:rsidP="00E62EE4">
      <w:pPr>
        <w:spacing w:after="0" w:line="240" w:lineRule="auto"/>
        <w:ind w:firstLine="720"/>
        <w:jc w:val="both"/>
        <w:rPr>
          <w:sz w:val="28"/>
          <w:szCs w:val="28"/>
        </w:rPr>
      </w:pPr>
      <w:r w:rsidRPr="00B423DC">
        <w:rPr>
          <w:sz w:val="28"/>
          <w:szCs w:val="28"/>
        </w:rPr>
        <w:t>v</w:t>
      </w:r>
      <w:r w:rsidR="00481546">
        <w:rPr>
          <w:sz w:val="28"/>
          <w:szCs w:val="28"/>
        </w:rPr>
        <w:t>i</w:t>
      </w:r>
      <w:r w:rsidRPr="00B423DC">
        <w:rPr>
          <w:sz w:val="28"/>
          <w:szCs w:val="28"/>
        </w:rPr>
        <w:t xml:space="preserve">) </w:t>
      </w:r>
      <w:r w:rsidR="00A161BB" w:rsidRPr="00B423DC">
        <w:rPr>
          <w:sz w:val="28"/>
          <w:szCs w:val="28"/>
        </w:rPr>
        <w:t>Taught at the Independent University, Bangladesh the course on population and development for 450</w:t>
      </w:r>
      <w:r w:rsidR="00F03B7C">
        <w:rPr>
          <w:sz w:val="28"/>
          <w:szCs w:val="28"/>
        </w:rPr>
        <w:t xml:space="preserve"> Government</w:t>
      </w:r>
      <w:r w:rsidR="00A161BB" w:rsidRPr="00B423DC">
        <w:rPr>
          <w:sz w:val="28"/>
          <w:szCs w:val="28"/>
        </w:rPr>
        <w:t xml:space="preserve"> officers of the rank and status of Deputy Chief, Deputy Secretary, Assistant Chief and Assistant Secretary for two years as one of the Course Director</w:t>
      </w:r>
      <w:r w:rsidR="008B1A31">
        <w:rPr>
          <w:sz w:val="28"/>
          <w:szCs w:val="28"/>
        </w:rPr>
        <w:t>s</w:t>
      </w:r>
      <w:r w:rsidR="006C6B9D" w:rsidRPr="00B423DC">
        <w:rPr>
          <w:sz w:val="28"/>
          <w:szCs w:val="28"/>
        </w:rPr>
        <w:t xml:space="preserve"> </w:t>
      </w:r>
      <w:r w:rsidR="008B1A31">
        <w:rPr>
          <w:sz w:val="28"/>
          <w:szCs w:val="28"/>
        </w:rPr>
        <w:t xml:space="preserve">with the </w:t>
      </w:r>
      <w:r w:rsidR="006C6B9D" w:rsidRPr="00B423DC">
        <w:rPr>
          <w:sz w:val="28"/>
          <w:szCs w:val="28"/>
        </w:rPr>
        <w:t>UNFPA</w:t>
      </w:r>
      <w:r w:rsidR="00685285" w:rsidRPr="00B423DC">
        <w:rPr>
          <w:sz w:val="28"/>
          <w:szCs w:val="28"/>
        </w:rPr>
        <w:t xml:space="preserve"> s</w:t>
      </w:r>
      <w:r w:rsidR="00090C87" w:rsidRPr="00B423DC">
        <w:rPr>
          <w:sz w:val="28"/>
          <w:szCs w:val="28"/>
        </w:rPr>
        <w:t>upport</w:t>
      </w:r>
      <w:r w:rsidR="00A161BB" w:rsidRPr="00B423DC">
        <w:rPr>
          <w:sz w:val="28"/>
          <w:szCs w:val="28"/>
        </w:rPr>
        <w:t xml:space="preserve">. </w:t>
      </w:r>
    </w:p>
    <w:p w:rsidR="00D528C7" w:rsidRPr="00B423DC" w:rsidRDefault="00415853" w:rsidP="00E62EE4">
      <w:pPr>
        <w:spacing w:after="0" w:line="240" w:lineRule="auto"/>
        <w:ind w:firstLine="720"/>
        <w:jc w:val="both"/>
        <w:rPr>
          <w:sz w:val="28"/>
          <w:szCs w:val="28"/>
        </w:rPr>
      </w:pPr>
      <w:r w:rsidRPr="00B423DC">
        <w:rPr>
          <w:sz w:val="28"/>
          <w:szCs w:val="28"/>
        </w:rPr>
        <w:t>vi</w:t>
      </w:r>
      <w:r w:rsidR="00481546">
        <w:rPr>
          <w:sz w:val="28"/>
          <w:szCs w:val="28"/>
        </w:rPr>
        <w:t>i</w:t>
      </w:r>
      <w:r w:rsidRPr="00B423DC">
        <w:rPr>
          <w:sz w:val="28"/>
          <w:szCs w:val="28"/>
        </w:rPr>
        <w:t>) While serving the United Nations in Lesotho, South Africa, designed curricula on population development course and imparted training for the officials of the development Ministries.</w:t>
      </w:r>
    </w:p>
    <w:p w:rsidR="00415853" w:rsidRPr="00B423DC" w:rsidRDefault="00415853" w:rsidP="00E62EE4">
      <w:pPr>
        <w:spacing w:after="0" w:line="240" w:lineRule="auto"/>
        <w:ind w:firstLine="720"/>
        <w:jc w:val="both"/>
        <w:rPr>
          <w:sz w:val="28"/>
          <w:szCs w:val="28"/>
        </w:rPr>
      </w:pPr>
      <w:r w:rsidRPr="00B423DC">
        <w:rPr>
          <w:sz w:val="28"/>
          <w:szCs w:val="28"/>
        </w:rPr>
        <w:t>vii</w:t>
      </w:r>
      <w:r w:rsidR="00481546">
        <w:rPr>
          <w:sz w:val="28"/>
          <w:szCs w:val="28"/>
        </w:rPr>
        <w:t>i</w:t>
      </w:r>
      <w:r w:rsidRPr="00B423DC">
        <w:rPr>
          <w:sz w:val="28"/>
          <w:szCs w:val="28"/>
        </w:rPr>
        <w:t xml:space="preserve">) </w:t>
      </w:r>
      <w:r w:rsidR="002D7AB2" w:rsidRPr="00B423DC">
        <w:rPr>
          <w:sz w:val="28"/>
          <w:szCs w:val="28"/>
        </w:rPr>
        <w:t xml:space="preserve">Other training experience includes designing and conducting more than 20 national and international workshops and seminars on diverse development subjects and also, presented keynote papers. </w:t>
      </w:r>
    </w:p>
    <w:p w:rsidR="002D7AB2" w:rsidRPr="00B423DC" w:rsidRDefault="00481546" w:rsidP="00E62EE4">
      <w:pPr>
        <w:spacing w:after="0" w:line="240" w:lineRule="auto"/>
        <w:ind w:firstLine="720"/>
        <w:jc w:val="both"/>
        <w:rPr>
          <w:sz w:val="28"/>
          <w:szCs w:val="28"/>
        </w:rPr>
      </w:pPr>
      <w:r>
        <w:rPr>
          <w:sz w:val="28"/>
          <w:szCs w:val="28"/>
        </w:rPr>
        <w:t>ix</w:t>
      </w:r>
      <w:r w:rsidR="00265ADD" w:rsidRPr="00B423DC">
        <w:rPr>
          <w:sz w:val="28"/>
          <w:szCs w:val="28"/>
        </w:rPr>
        <w:t>) Imparted training as guest speaker in many national level institutes.</w:t>
      </w:r>
    </w:p>
    <w:p w:rsidR="00265ADD" w:rsidRPr="00B423DC" w:rsidRDefault="00606D1D" w:rsidP="00E62EE4">
      <w:pPr>
        <w:spacing w:after="0" w:line="240" w:lineRule="auto"/>
        <w:ind w:firstLine="720"/>
        <w:jc w:val="both"/>
        <w:rPr>
          <w:sz w:val="28"/>
          <w:szCs w:val="28"/>
        </w:rPr>
      </w:pPr>
      <w:r>
        <w:rPr>
          <w:sz w:val="28"/>
          <w:szCs w:val="28"/>
        </w:rPr>
        <w:t>x</w:t>
      </w:r>
      <w:r w:rsidR="00265ADD" w:rsidRPr="00B423DC">
        <w:rPr>
          <w:sz w:val="28"/>
          <w:szCs w:val="28"/>
        </w:rPr>
        <w:t>) Wrote several policy papers etc. for the government.</w:t>
      </w:r>
    </w:p>
    <w:p w:rsidR="00B9293A" w:rsidRPr="00550A99" w:rsidRDefault="00265ADD" w:rsidP="00550A99">
      <w:pPr>
        <w:spacing w:after="0" w:line="240" w:lineRule="auto"/>
        <w:ind w:firstLine="720"/>
        <w:jc w:val="both"/>
        <w:rPr>
          <w:sz w:val="28"/>
          <w:szCs w:val="28"/>
        </w:rPr>
      </w:pPr>
      <w:r w:rsidRPr="00B423DC">
        <w:rPr>
          <w:sz w:val="28"/>
          <w:szCs w:val="28"/>
        </w:rPr>
        <w:t>x</w:t>
      </w:r>
      <w:r w:rsidR="00606D1D">
        <w:rPr>
          <w:sz w:val="28"/>
          <w:szCs w:val="28"/>
        </w:rPr>
        <w:t>i</w:t>
      </w:r>
      <w:r w:rsidRPr="00B423DC">
        <w:rPr>
          <w:sz w:val="28"/>
          <w:szCs w:val="28"/>
        </w:rPr>
        <w:t>) Served the Primeasia University, Dhaka as ad</w:t>
      </w:r>
      <w:r w:rsidR="00606D1D">
        <w:rPr>
          <w:sz w:val="28"/>
          <w:szCs w:val="28"/>
        </w:rPr>
        <w:t>junct faculty of Bio-Statistics,</w:t>
      </w:r>
      <w:r w:rsidR="00550A99">
        <w:rPr>
          <w:sz w:val="28"/>
          <w:szCs w:val="28"/>
        </w:rPr>
        <w:t xml:space="preserve"> 2017-201</w:t>
      </w:r>
      <w:r w:rsidR="005528C1" w:rsidRPr="009E19B6">
        <w:rPr>
          <w:b/>
          <w:sz w:val="28"/>
          <w:szCs w:val="28"/>
          <w:u w:val="single"/>
        </w:rPr>
        <w:t xml:space="preserve">. </w:t>
      </w:r>
    </w:p>
    <w:p w:rsidR="00550A99" w:rsidRDefault="00550A99" w:rsidP="00E62EE4">
      <w:pPr>
        <w:spacing w:after="0" w:line="240" w:lineRule="auto"/>
        <w:jc w:val="both"/>
        <w:rPr>
          <w:sz w:val="28"/>
          <w:szCs w:val="28"/>
        </w:rPr>
      </w:pPr>
      <w:r>
        <w:rPr>
          <w:b/>
          <w:sz w:val="28"/>
          <w:szCs w:val="28"/>
          <w:u w:val="single"/>
        </w:rPr>
        <w:t>9.</w:t>
      </w:r>
      <w:r w:rsidRPr="009E19B6">
        <w:rPr>
          <w:b/>
          <w:sz w:val="28"/>
          <w:szCs w:val="28"/>
          <w:u w:val="single"/>
        </w:rPr>
        <w:t xml:space="preserve">Analytical Techniques: </w:t>
      </w:r>
    </w:p>
    <w:p w:rsidR="00007249" w:rsidRPr="00B423DC" w:rsidRDefault="00007249" w:rsidP="00E62EE4">
      <w:pPr>
        <w:spacing w:after="0" w:line="240" w:lineRule="auto"/>
        <w:jc w:val="both"/>
        <w:rPr>
          <w:sz w:val="28"/>
          <w:szCs w:val="28"/>
        </w:rPr>
      </w:pPr>
      <w:r w:rsidRPr="00B423DC">
        <w:rPr>
          <w:sz w:val="28"/>
          <w:szCs w:val="28"/>
        </w:rPr>
        <w:t xml:space="preserve"> Techniques to estimate fertility and mortality, life table analysis, population projection, manpower and school population projection, human resource projection, various demographic rates and ratios, census and survey data adjustment techniques, cost-benefit analyses and efficiency index analysis, benefit cost </w:t>
      </w:r>
      <w:r w:rsidR="00DF3AF8" w:rsidRPr="00B423DC">
        <w:rPr>
          <w:sz w:val="28"/>
          <w:szCs w:val="28"/>
        </w:rPr>
        <w:t>ratio</w:t>
      </w:r>
      <w:r w:rsidR="00C02520" w:rsidRPr="00B423DC">
        <w:rPr>
          <w:sz w:val="28"/>
          <w:szCs w:val="28"/>
        </w:rPr>
        <w:t xml:space="preserve"> etc. </w:t>
      </w:r>
    </w:p>
    <w:p w:rsidR="00B24EEE" w:rsidRPr="00B423DC" w:rsidRDefault="00007249" w:rsidP="00E62EE4">
      <w:pPr>
        <w:spacing w:after="0" w:line="240" w:lineRule="auto"/>
        <w:jc w:val="both"/>
        <w:rPr>
          <w:sz w:val="28"/>
          <w:szCs w:val="28"/>
        </w:rPr>
      </w:pPr>
      <w:r w:rsidRPr="00B423DC">
        <w:rPr>
          <w:sz w:val="28"/>
          <w:szCs w:val="28"/>
        </w:rPr>
        <w:t>-</w:t>
      </w:r>
      <w:r w:rsidR="00BC07F2" w:rsidRPr="00B423DC">
        <w:rPr>
          <w:sz w:val="28"/>
          <w:szCs w:val="28"/>
        </w:rPr>
        <w:t xml:space="preserve"> </w:t>
      </w:r>
      <w:r w:rsidR="00B24EEE" w:rsidRPr="00B423DC">
        <w:rPr>
          <w:sz w:val="28"/>
          <w:szCs w:val="28"/>
        </w:rPr>
        <w:t>Multi</w:t>
      </w:r>
      <w:r w:rsidR="00F03D73">
        <w:rPr>
          <w:sz w:val="28"/>
          <w:szCs w:val="28"/>
        </w:rPr>
        <w:t>variate</w:t>
      </w:r>
      <w:r w:rsidR="00B24EEE" w:rsidRPr="00B423DC">
        <w:rPr>
          <w:sz w:val="28"/>
          <w:szCs w:val="28"/>
        </w:rPr>
        <w:t xml:space="preserve"> analytical techniques, such as multiple cross-classification, multiple regression, analysis of variance and covariance, multiple classification of factors, and path analysis. </w:t>
      </w:r>
    </w:p>
    <w:p w:rsidR="009D60DE" w:rsidRDefault="00B24EEE" w:rsidP="00E62EE4">
      <w:pPr>
        <w:spacing w:after="0" w:line="240" w:lineRule="auto"/>
        <w:jc w:val="both"/>
        <w:rPr>
          <w:sz w:val="28"/>
          <w:szCs w:val="28"/>
        </w:rPr>
      </w:pPr>
      <w:r w:rsidRPr="00B423DC">
        <w:rPr>
          <w:sz w:val="28"/>
          <w:szCs w:val="28"/>
        </w:rPr>
        <w:t>-</w:t>
      </w:r>
      <w:r w:rsidR="00FE4B62" w:rsidRPr="00B423DC">
        <w:rPr>
          <w:sz w:val="28"/>
          <w:szCs w:val="28"/>
        </w:rPr>
        <w:t xml:space="preserve"> M</w:t>
      </w:r>
      <w:r w:rsidR="00E7529A" w:rsidRPr="00B423DC">
        <w:rPr>
          <w:sz w:val="28"/>
          <w:szCs w:val="28"/>
        </w:rPr>
        <w:t xml:space="preserve">odel building and developing various research designs, hypothesis testing, and formulation of research problems, data analysis, and report writing. </w:t>
      </w:r>
      <w:r w:rsidRPr="00B423DC">
        <w:rPr>
          <w:sz w:val="28"/>
          <w:szCs w:val="28"/>
        </w:rPr>
        <w:t xml:space="preserve"> </w:t>
      </w:r>
    </w:p>
    <w:p w:rsidR="00C537D3" w:rsidRPr="00B423DC" w:rsidRDefault="005D043F" w:rsidP="00E62EE4">
      <w:pPr>
        <w:spacing w:after="0" w:line="240" w:lineRule="auto"/>
        <w:jc w:val="both"/>
        <w:rPr>
          <w:sz w:val="28"/>
          <w:szCs w:val="28"/>
        </w:rPr>
      </w:pPr>
      <w:r w:rsidRPr="00B423DC">
        <w:rPr>
          <w:sz w:val="28"/>
          <w:szCs w:val="28"/>
        </w:rPr>
        <w:t xml:space="preserve"> </w:t>
      </w:r>
      <w:r w:rsidR="00007249" w:rsidRPr="00B423DC">
        <w:rPr>
          <w:sz w:val="28"/>
          <w:szCs w:val="28"/>
        </w:rPr>
        <w:t xml:space="preserve">    </w:t>
      </w:r>
    </w:p>
    <w:p w:rsidR="00F37599" w:rsidRDefault="00F37599" w:rsidP="00E62EE4">
      <w:pPr>
        <w:spacing w:after="0" w:line="240" w:lineRule="auto"/>
        <w:jc w:val="both"/>
        <w:rPr>
          <w:b/>
          <w:sz w:val="28"/>
          <w:szCs w:val="28"/>
          <w:u w:val="single"/>
        </w:rPr>
      </w:pPr>
    </w:p>
    <w:p w:rsidR="00E65A25" w:rsidRPr="00994611" w:rsidRDefault="00550A99" w:rsidP="00E62EE4">
      <w:pPr>
        <w:spacing w:after="0" w:line="240" w:lineRule="auto"/>
        <w:jc w:val="both"/>
        <w:rPr>
          <w:b/>
          <w:sz w:val="28"/>
          <w:szCs w:val="28"/>
          <w:u w:val="single"/>
        </w:rPr>
      </w:pPr>
      <w:r>
        <w:rPr>
          <w:b/>
          <w:sz w:val="28"/>
          <w:szCs w:val="28"/>
          <w:u w:val="single"/>
        </w:rPr>
        <w:lastRenderedPageBreak/>
        <w:t>10</w:t>
      </w:r>
      <w:r w:rsidR="0058796F" w:rsidRPr="00994611">
        <w:rPr>
          <w:b/>
          <w:sz w:val="28"/>
          <w:szCs w:val="28"/>
          <w:u w:val="single"/>
        </w:rPr>
        <w:t xml:space="preserve">. </w:t>
      </w:r>
      <w:r w:rsidR="00620D57" w:rsidRPr="00994611">
        <w:rPr>
          <w:b/>
          <w:sz w:val="28"/>
          <w:szCs w:val="28"/>
          <w:u w:val="single"/>
        </w:rPr>
        <w:t xml:space="preserve">Scholarship: </w:t>
      </w:r>
    </w:p>
    <w:p w:rsidR="003B7F80" w:rsidRPr="00B423DC" w:rsidRDefault="00870239" w:rsidP="002A5468">
      <w:pPr>
        <w:spacing w:after="0" w:line="240" w:lineRule="auto"/>
        <w:ind w:left="1440"/>
        <w:jc w:val="both"/>
        <w:rPr>
          <w:sz w:val="28"/>
          <w:szCs w:val="28"/>
        </w:rPr>
      </w:pPr>
      <w:r w:rsidRPr="00B423DC">
        <w:rPr>
          <w:sz w:val="28"/>
          <w:szCs w:val="28"/>
        </w:rPr>
        <w:t xml:space="preserve">Inter wing scholarship </w:t>
      </w:r>
      <w:r w:rsidRPr="00B423DC">
        <w:rPr>
          <w:sz w:val="28"/>
          <w:szCs w:val="28"/>
        </w:rPr>
        <w:tab/>
      </w:r>
      <w:r w:rsidR="00F92D5C" w:rsidRPr="00B423DC">
        <w:rPr>
          <w:sz w:val="28"/>
          <w:szCs w:val="28"/>
        </w:rPr>
        <w:tab/>
      </w:r>
      <w:r w:rsidR="00F92D5C" w:rsidRPr="00B423DC">
        <w:rPr>
          <w:sz w:val="28"/>
          <w:szCs w:val="28"/>
        </w:rPr>
        <w:tab/>
      </w:r>
      <w:r w:rsidRPr="00B423DC">
        <w:rPr>
          <w:sz w:val="28"/>
          <w:szCs w:val="28"/>
        </w:rPr>
        <w:t>1961-63</w:t>
      </w:r>
    </w:p>
    <w:p w:rsidR="00870239" w:rsidRPr="00B423DC" w:rsidRDefault="00870239" w:rsidP="002A5468">
      <w:pPr>
        <w:spacing w:after="0" w:line="240" w:lineRule="auto"/>
        <w:ind w:left="1440"/>
        <w:jc w:val="both"/>
        <w:rPr>
          <w:sz w:val="28"/>
          <w:szCs w:val="28"/>
        </w:rPr>
      </w:pPr>
      <w:r w:rsidRPr="00B423DC">
        <w:rPr>
          <w:sz w:val="28"/>
          <w:szCs w:val="28"/>
        </w:rPr>
        <w:t xml:space="preserve">USAID Fellowship </w:t>
      </w:r>
      <w:r w:rsidRPr="00B423DC">
        <w:rPr>
          <w:sz w:val="28"/>
          <w:szCs w:val="28"/>
        </w:rPr>
        <w:tab/>
      </w:r>
      <w:r w:rsidR="00F92D5C" w:rsidRPr="00B423DC">
        <w:rPr>
          <w:sz w:val="28"/>
          <w:szCs w:val="28"/>
        </w:rPr>
        <w:tab/>
      </w:r>
      <w:r w:rsidR="00F92D5C" w:rsidRPr="00B423DC">
        <w:rPr>
          <w:sz w:val="28"/>
          <w:szCs w:val="28"/>
        </w:rPr>
        <w:tab/>
      </w:r>
      <w:r w:rsidR="00B423DC">
        <w:rPr>
          <w:sz w:val="28"/>
          <w:szCs w:val="28"/>
        </w:rPr>
        <w:tab/>
      </w:r>
      <w:r w:rsidRPr="00B423DC">
        <w:rPr>
          <w:sz w:val="28"/>
          <w:szCs w:val="28"/>
        </w:rPr>
        <w:t>1970-7</w:t>
      </w:r>
      <w:r w:rsidR="00F92D5C" w:rsidRPr="00B423DC">
        <w:rPr>
          <w:sz w:val="28"/>
          <w:szCs w:val="28"/>
        </w:rPr>
        <w:t>1</w:t>
      </w:r>
    </w:p>
    <w:p w:rsidR="00870239" w:rsidRPr="00B423DC" w:rsidRDefault="00F92D5C" w:rsidP="002A5468">
      <w:pPr>
        <w:spacing w:after="0" w:line="240" w:lineRule="auto"/>
        <w:ind w:left="1440"/>
        <w:jc w:val="both"/>
        <w:rPr>
          <w:sz w:val="28"/>
          <w:szCs w:val="28"/>
        </w:rPr>
      </w:pPr>
      <w:r w:rsidRPr="00B423DC">
        <w:rPr>
          <w:sz w:val="28"/>
          <w:szCs w:val="28"/>
        </w:rPr>
        <w:t>USAID Fellowship</w:t>
      </w:r>
      <w:r w:rsidRPr="00B423DC">
        <w:rPr>
          <w:sz w:val="28"/>
          <w:szCs w:val="28"/>
        </w:rPr>
        <w:tab/>
      </w:r>
      <w:r w:rsidRPr="00B423DC">
        <w:rPr>
          <w:sz w:val="28"/>
          <w:szCs w:val="28"/>
        </w:rPr>
        <w:tab/>
      </w:r>
      <w:r w:rsidRPr="00B423DC">
        <w:rPr>
          <w:sz w:val="28"/>
          <w:szCs w:val="28"/>
        </w:rPr>
        <w:tab/>
      </w:r>
      <w:r w:rsidRPr="00B423DC">
        <w:rPr>
          <w:sz w:val="28"/>
          <w:szCs w:val="28"/>
        </w:rPr>
        <w:tab/>
        <w:t>1977-78</w:t>
      </w:r>
    </w:p>
    <w:p w:rsidR="00F92D5C" w:rsidRDefault="00F92D5C" w:rsidP="002A5468">
      <w:pPr>
        <w:spacing w:after="0" w:line="240" w:lineRule="auto"/>
        <w:ind w:left="1440"/>
        <w:jc w:val="both"/>
        <w:rPr>
          <w:sz w:val="28"/>
          <w:szCs w:val="28"/>
        </w:rPr>
      </w:pPr>
      <w:r w:rsidRPr="00B423DC">
        <w:rPr>
          <w:sz w:val="28"/>
          <w:szCs w:val="28"/>
        </w:rPr>
        <w:t xml:space="preserve">The population council fellowship </w:t>
      </w:r>
      <w:r w:rsidRPr="00B423DC">
        <w:rPr>
          <w:sz w:val="28"/>
          <w:szCs w:val="28"/>
        </w:rPr>
        <w:tab/>
        <w:t>1980-81</w:t>
      </w:r>
    </w:p>
    <w:p w:rsidR="00EE6BA6" w:rsidRPr="00E56934" w:rsidRDefault="00550A99" w:rsidP="00E62EE4">
      <w:pPr>
        <w:spacing w:after="0" w:line="240" w:lineRule="auto"/>
        <w:jc w:val="both"/>
        <w:rPr>
          <w:b/>
          <w:sz w:val="28"/>
          <w:szCs w:val="28"/>
          <w:u w:val="single"/>
        </w:rPr>
      </w:pPr>
      <w:r>
        <w:rPr>
          <w:b/>
          <w:sz w:val="28"/>
          <w:szCs w:val="28"/>
          <w:u w:val="single"/>
        </w:rPr>
        <w:t>11</w:t>
      </w:r>
      <w:r w:rsidR="00136EC5" w:rsidRPr="00E56934">
        <w:rPr>
          <w:b/>
          <w:sz w:val="28"/>
          <w:szCs w:val="28"/>
          <w:u w:val="single"/>
        </w:rPr>
        <w:t xml:space="preserve">. </w:t>
      </w:r>
      <w:r w:rsidR="00D26A51">
        <w:rPr>
          <w:b/>
          <w:sz w:val="28"/>
          <w:szCs w:val="28"/>
          <w:u w:val="single"/>
        </w:rPr>
        <w:t>Publications (a</w:t>
      </w:r>
      <w:r w:rsidR="00F021D6" w:rsidRPr="00E56934">
        <w:rPr>
          <w:b/>
          <w:sz w:val="28"/>
          <w:szCs w:val="28"/>
          <w:u w:val="single"/>
        </w:rPr>
        <w:t xml:space="preserve">s </w:t>
      </w:r>
      <w:r w:rsidR="00FC5C00" w:rsidRPr="00E56934">
        <w:rPr>
          <w:b/>
          <w:sz w:val="28"/>
          <w:szCs w:val="28"/>
          <w:u w:val="single"/>
        </w:rPr>
        <w:t>Principal</w:t>
      </w:r>
      <w:r w:rsidR="00F021D6" w:rsidRPr="00E56934">
        <w:rPr>
          <w:b/>
          <w:sz w:val="28"/>
          <w:szCs w:val="28"/>
          <w:u w:val="single"/>
        </w:rPr>
        <w:t xml:space="preserve"> Author)</w:t>
      </w:r>
      <w:r w:rsidR="003C6B90">
        <w:rPr>
          <w:b/>
          <w:sz w:val="28"/>
          <w:szCs w:val="28"/>
          <w:u w:val="single"/>
        </w:rPr>
        <w:t xml:space="preserve"> of reports and studies </w:t>
      </w:r>
      <w:r w:rsidR="00F021D6" w:rsidRPr="00E56934">
        <w:rPr>
          <w:b/>
          <w:sz w:val="28"/>
          <w:szCs w:val="28"/>
          <w:u w:val="single"/>
        </w:rPr>
        <w:t>:</w:t>
      </w:r>
    </w:p>
    <w:p w:rsidR="00D95052" w:rsidRPr="00B423DC" w:rsidRDefault="00BC1316" w:rsidP="00E62EE4">
      <w:pPr>
        <w:spacing w:after="0" w:line="240" w:lineRule="auto"/>
        <w:ind w:firstLine="720"/>
        <w:jc w:val="both"/>
        <w:rPr>
          <w:sz w:val="28"/>
          <w:szCs w:val="28"/>
        </w:rPr>
      </w:pPr>
      <w:r w:rsidRPr="00B423DC">
        <w:rPr>
          <w:sz w:val="28"/>
          <w:szCs w:val="28"/>
        </w:rPr>
        <w:t xml:space="preserve">i) </w:t>
      </w:r>
      <w:r w:rsidR="00D95052" w:rsidRPr="00B423DC">
        <w:rPr>
          <w:sz w:val="28"/>
          <w:szCs w:val="28"/>
        </w:rPr>
        <w:t xml:space="preserve">Demographic implications of Bangladesh population growth, 1983 </w:t>
      </w:r>
    </w:p>
    <w:p w:rsidR="00E038B8" w:rsidRPr="00B423DC" w:rsidRDefault="00D95052" w:rsidP="00E62EE4">
      <w:pPr>
        <w:spacing w:after="0" w:line="240" w:lineRule="auto"/>
        <w:ind w:firstLine="720"/>
        <w:jc w:val="both"/>
        <w:rPr>
          <w:sz w:val="28"/>
          <w:szCs w:val="28"/>
        </w:rPr>
      </w:pPr>
      <w:r w:rsidRPr="00B423DC">
        <w:rPr>
          <w:sz w:val="28"/>
          <w:szCs w:val="28"/>
        </w:rPr>
        <w:t xml:space="preserve">   (an occa</w:t>
      </w:r>
      <w:r w:rsidR="006557D9" w:rsidRPr="00B423DC">
        <w:rPr>
          <w:sz w:val="28"/>
          <w:szCs w:val="28"/>
        </w:rPr>
        <w:t>sional publication</w:t>
      </w:r>
      <w:r w:rsidRPr="00B423DC">
        <w:rPr>
          <w:sz w:val="28"/>
          <w:szCs w:val="28"/>
        </w:rPr>
        <w:t>)</w:t>
      </w:r>
      <w:r w:rsidR="00BC1316" w:rsidRPr="00B423DC">
        <w:rPr>
          <w:sz w:val="28"/>
          <w:szCs w:val="28"/>
        </w:rPr>
        <w:t xml:space="preserve"> </w:t>
      </w:r>
      <w:r w:rsidR="00B25D00">
        <w:rPr>
          <w:sz w:val="28"/>
          <w:szCs w:val="28"/>
        </w:rPr>
        <w:t>population wing, planning commission</w:t>
      </w:r>
      <w:r w:rsidR="008E0297">
        <w:rPr>
          <w:sz w:val="28"/>
          <w:szCs w:val="28"/>
        </w:rPr>
        <w:t>.</w:t>
      </w:r>
    </w:p>
    <w:p w:rsidR="00B351F6" w:rsidRPr="00B423DC" w:rsidRDefault="00B351F6" w:rsidP="00E62EE4">
      <w:pPr>
        <w:spacing w:after="0" w:line="240" w:lineRule="auto"/>
        <w:ind w:firstLine="720"/>
        <w:jc w:val="both"/>
        <w:rPr>
          <w:sz w:val="28"/>
          <w:szCs w:val="28"/>
        </w:rPr>
      </w:pPr>
      <w:r w:rsidRPr="00B423DC">
        <w:rPr>
          <w:sz w:val="28"/>
          <w:szCs w:val="28"/>
        </w:rPr>
        <w:t xml:space="preserve">ii) </w:t>
      </w:r>
      <w:r w:rsidR="001D0C36" w:rsidRPr="00B423DC">
        <w:rPr>
          <w:sz w:val="28"/>
          <w:szCs w:val="28"/>
        </w:rPr>
        <w:t xml:space="preserve">Ethical Implications of Bangladesh population policy, paper presented in the national seminar of the Bangladesh </w:t>
      </w:r>
      <w:r w:rsidR="00046664" w:rsidRPr="00B423DC">
        <w:rPr>
          <w:sz w:val="28"/>
          <w:szCs w:val="28"/>
        </w:rPr>
        <w:t>P</w:t>
      </w:r>
      <w:r w:rsidR="001D0C36" w:rsidRPr="00B423DC">
        <w:rPr>
          <w:sz w:val="28"/>
          <w:szCs w:val="28"/>
        </w:rPr>
        <w:t>opulation</w:t>
      </w:r>
      <w:r w:rsidR="00046664" w:rsidRPr="00B423DC">
        <w:rPr>
          <w:sz w:val="28"/>
          <w:szCs w:val="28"/>
        </w:rPr>
        <w:t xml:space="preserve"> Association </w:t>
      </w:r>
      <w:r w:rsidR="001D0C36" w:rsidRPr="00B423DC">
        <w:rPr>
          <w:sz w:val="28"/>
          <w:szCs w:val="28"/>
        </w:rPr>
        <w:t>in 1981.</w:t>
      </w:r>
    </w:p>
    <w:p w:rsidR="004F0842" w:rsidRPr="00B423DC" w:rsidRDefault="000C3EF9" w:rsidP="00E62EE4">
      <w:pPr>
        <w:spacing w:after="0" w:line="240" w:lineRule="auto"/>
        <w:ind w:firstLine="720"/>
        <w:jc w:val="both"/>
        <w:rPr>
          <w:sz w:val="28"/>
          <w:szCs w:val="28"/>
        </w:rPr>
      </w:pPr>
      <w:r w:rsidRPr="00B423DC">
        <w:rPr>
          <w:sz w:val="28"/>
          <w:szCs w:val="28"/>
        </w:rPr>
        <w:t xml:space="preserve">iii) </w:t>
      </w:r>
      <w:r w:rsidR="00EC7D0D" w:rsidRPr="00B423DC">
        <w:rPr>
          <w:sz w:val="28"/>
          <w:szCs w:val="28"/>
        </w:rPr>
        <w:t>Data analysis in ‘‘</w:t>
      </w:r>
      <w:r w:rsidR="003A3F67" w:rsidRPr="00B423DC">
        <w:rPr>
          <w:sz w:val="28"/>
          <w:szCs w:val="28"/>
        </w:rPr>
        <w:t>Basic Research Methods</w:t>
      </w:r>
      <w:r w:rsidR="00EC7D0D" w:rsidRPr="00B423DC">
        <w:rPr>
          <w:sz w:val="28"/>
          <w:szCs w:val="28"/>
        </w:rPr>
        <w:t>’’</w:t>
      </w:r>
      <w:r w:rsidR="003A3F67" w:rsidRPr="00B423DC">
        <w:rPr>
          <w:sz w:val="28"/>
          <w:szCs w:val="28"/>
        </w:rPr>
        <w:t>, National Institute of population research &amp; training (NIPORT), Ministry of Health, Dhaka-1984.</w:t>
      </w:r>
    </w:p>
    <w:p w:rsidR="007E7B51" w:rsidRPr="00B423DC" w:rsidRDefault="003A3F67" w:rsidP="00E62EE4">
      <w:pPr>
        <w:spacing w:after="0" w:line="240" w:lineRule="auto"/>
        <w:ind w:firstLine="720"/>
        <w:jc w:val="both"/>
        <w:rPr>
          <w:sz w:val="28"/>
          <w:szCs w:val="28"/>
        </w:rPr>
      </w:pPr>
      <w:r w:rsidRPr="00B423DC">
        <w:rPr>
          <w:sz w:val="28"/>
          <w:szCs w:val="28"/>
        </w:rPr>
        <w:t xml:space="preserve">iv) </w:t>
      </w:r>
      <w:r w:rsidR="00AC17F5" w:rsidRPr="00B423DC">
        <w:rPr>
          <w:sz w:val="28"/>
          <w:szCs w:val="28"/>
        </w:rPr>
        <w:t xml:space="preserve">Women’s Program Impact on village women’s contraceptive and reproductive behaviour in rural Bangladesh, in Rural Demography, Vol. IX: Nos: 1&amp; 2, </w:t>
      </w:r>
      <w:r w:rsidR="00D02A29" w:rsidRPr="00B423DC">
        <w:rPr>
          <w:sz w:val="28"/>
          <w:szCs w:val="28"/>
        </w:rPr>
        <w:t xml:space="preserve">ISRT, DU, </w:t>
      </w:r>
      <w:r w:rsidR="00001A03" w:rsidRPr="00B423DC">
        <w:rPr>
          <w:sz w:val="28"/>
          <w:szCs w:val="28"/>
        </w:rPr>
        <w:t xml:space="preserve">1984. </w:t>
      </w:r>
    </w:p>
    <w:p w:rsidR="00CE5AF6" w:rsidRPr="00B423DC" w:rsidRDefault="0030209D" w:rsidP="00E62EE4">
      <w:pPr>
        <w:spacing w:after="0" w:line="240" w:lineRule="auto"/>
        <w:ind w:firstLine="720"/>
        <w:jc w:val="both"/>
        <w:rPr>
          <w:sz w:val="28"/>
          <w:szCs w:val="28"/>
        </w:rPr>
      </w:pPr>
      <w:r w:rsidRPr="00B423DC">
        <w:rPr>
          <w:sz w:val="28"/>
          <w:szCs w:val="28"/>
        </w:rPr>
        <w:t xml:space="preserve">v) </w:t>
      </w:r>
      <w:r w:rsidR="008C40D9" w:rsidRPr="00B423DC">
        <w:rPr>
          <w:sz w:val="28"/>
          <w:szCs w:val="28"/>
        </w:rPr>
        <w:t xml:space="preserve">Multivariate Areal Analysis of the efficiency of </w:t>
      </w:r>
      <w:r w:rsidR="005B6C1F" w:rsidRPr="00B423DC">
        <w:rPr>
          <w:sz w:val="28"/>
          <w:szCs w:val="28"/>
        </w:rPr>
        <w:t>f</w:t>
      </w:r>
      <w:r w:rsidR="008C40D9" w:rsidRPr="00B423DC">
        <w:rPr>
          <w:sz w:val="28"/>
          <w:szCs w:val="28"/>
        </w:rPr>
        <w:t xml:space="preserve">amily </w:t>
      </w:r>
      <w:r w:rsidR="005B6C1F" w:rsidRPr="00B423DC">
        <w:rPr>
          <w:sz w:val="28"/>
          <w:szCs w:val="28"/>
        </w:rPr>
        <w:t>p</w:t>
      </w:r>
      <w:r w:rsidR="008C40D9" w:rsidRPr="00B423DC">
        <w:rPr>
          <w:sz w:val="28"/>
          <w:szCs w:val="28"/>
        </w:rPr>
        <w:t xml:space="preserve">lanning </w:t>
      </w:r>
      <w:r w:rsidR="005B6C1F" w:rsidRPr="00B423DC">
        <w:rPr>
          <w:sz w:val="28"/>
          <w:szCs w:val="28"/>
        </w:rPr>
        <w:t>p</w:t>
      </w:r>
      <w:r w:rsidR="008C40D9" w:rsidRPr="00B423DC">
        <w:rPr>
          <w:sz w:val="28"/>
          <w:szCs w:val="28"/>
        </w:rPr>
        <w:t xml:space="preserve">rogram and its </w:t>
      </w:r>
      <w:r w:rsidR="005B6C1F" w:rsidRPr="00B423DC">
        <w:rPr>
          <w:sz w:val="28"/>
          <w:szCs w:val="28"/>
        </w:rPr>
        <w:t>i</w:t>
      </w:r>
      <w:r w:rsidR="008C40D9" w:rsidRPr="00B423DC">
        <w:rPr>
          <w:sz w:val="28"/>
          <w:szCs w:val="28"/>
        </w:rPr>
        <w:t>mpact on fertility in</w:t>
      </w:r>
      <w:r w:rsidR="005B6C1F" w:rsidRPr="00B423DC">
        <w:rPr>
          <w:sz w:val="28"/>
          <w:szCs w:val="28"/>
        </w:rPr>
        <w:t xml:space="preserve"> </w:t>
      </w:r>
      <w:r w:rsidR="00492F8A" w:rsidRPr="00B423DC">
        <w:rPr>
          <w:sz w:val="28"/>
          <w:szCs w:val="28"/>
        </w:rPr>
        <w:t>Bangladesh. Asian population studies No. 67</w:t>
      </w:r>
      <w:r w:rsidR="00EC6FAF" w:rsidRPr="00B423DC">
        <w:rPr>
          <w:sz w:val="28"/>
          <w:szCs w:val="28"/>
        </w:rPr>
        <w:t>,</w:t>
      </w:r>
      <w:r w:rsidR="00F1114B" w:rsidRPr="00B423DC">
        <w:rPr>
          <w:sz w:val="28"/>
          <w:szCs w:val="28"/>
        </w:rPr>
        <w:t xml:space="preserve"> UN</w:t>
      </w:r>
      <w:r w:rsidR="00492F8A" w:rsidRPr="00B423DC">
        <w:rPr>
          <w:sz w:val="28"/>
          <w:szCs w:val="28"/>
        </w:rPr>
        <w:t xml:space="preserve"> ESCAP, Bangkok, 1986</w:t>
      </w:r>
      <w:r w:rsidR="00CE5AF6" w:rsidRPr="00B423DC">
        <w:rPr>
          <w:sz w:val="28"/>
          <w:szCs w:val="28"/>
        </w:rPr>
        <w:t>.</w:t>
      </w:r>
    </w:p>
    <w:p w:rsidR="0030209D" w:rsidRPr="00B423DC" w:rsidRDefault="00F1114B" w:rsidP="00E62EE4">
      <w:pPr>
        <w:spacing w:after="0" w:line="240" w:lineRule="auto"/>
        <w:ind w:firstLine="720"/>
        <w:jc w:val="both"/>
        <w:rPr>
          <w:sz w:val="28"/>
          <w:szCs w:val="28"/>
        </w:rPr>
      </w:pPr>
      <w:r w:rsidRPr="00B423DC">
        <w:rPr>
          <w:sz w:val="28"/>
          <w:szCs w:val="28"/>
        </w:rPr>
        <w:t>vi)</w:t>
      </w:r>
      <w:r w:rsidR="002E6FAD" w:rsidRPr="00B423DC">
        <w:rPr>
          <w:sz w:val="28"/>
          <w:szCs w:val="28"/>
        </w:rPr>
        <w:t xml:space="preserve"> </w:t>
      </w:r>
      <w:r w:rsidR="002C2AB4" w:rsidRPr="00B423DC">
        <w:rPr>
          <w:sz w:val="28"/>
          <w:szCs w:val="28"/>
        </w:rPr>
        <w:t>‘‘</w:t>
      </w:r>
      <w:r w:rsidR="00730255" w:rsidRPr="00B423DC">
        <w:rPr>
          <w:sz w:val="28"/>
          <w:szCs w:val="28"/>
        </w:rPr>
        <w:t>Efficiency and impact of family planning program in Bangladesh,</w:t>
      </w:r>
      <w:r w:rsidR="002C2AB4" w:rsidRPr="00B423DC">
        <w:rPr>
          <w:sz w:val="28"/>
          <w:szCs w:val="28"/>
        </w:rPr>
        <w:t>’’</w:t>
      </w:r>
      <w:r w:rsidR="00730255" w:rsidRPr="00B423DC">
        <w:rPr>
          <w:sz w:val="28"/>
          <w:szCs w:val="28"/>
        </w:rPr>
        <w:t xml:space="preserve"> chapter xvi, in Asian population studies series no. 84, population policies and programmes, united nations ESCAP, Bangkok, 1987. </w:t>
      </w:r>
      <w:r w:rsidR="00BE00A3" w:rsidRPr="00B423DC">
        <w:rPr>
          <w:sz w:val="28"/>
          <w:szCs w:val="28"/>
        </w:rPr>
        <w:t xml:space="preserve"> </w:t>
      </w:r>
      <w:r w:rsidRPr="00B423DC">
        <w:rPr>
          <w:sz w:val="28"/>
          <w:szCs w:val="28"/>
        </w:rPr>
        <w:t xml:space="preserve"> </w:t>
      </w:r>
      <w:r w:rsidR="008C40D9" w:rsidRPr="00B423DC">
        <w:rPr>
          <w:sz w:val="28"/>
          <w:szCs w:val="28"/>
        </w:rPr>
        <w:t xml:space="preserve">  </w:t>
      </w:r>
    </w:p>
    <w:p w:rsidR="0000759E" w:rsidRPr="00B423DC" w:rsidRDefault="0000759E" w:rsidP="00E62EE4">
      <w:pPr>
        <w:spacing w:after="0" w:line="240" w:lineRule="auto"/>
        <w:ind w:firstLine="720"/>
        <w:jc w:val="both"/>
        <w:rPr>
          <w:sz w:val="28"/>
          <w:szCs w:val="28"/>
        </w:rPr>
      </w:pPr>
      <w:r w:rsidRPr="00B423DC">
        <w:rPr>
          <w:sz w:val="28"/>
          <w:szCs w:val="28"/>
        </w:rPr>
        <w:t>vii)</w:t>
      </w:r>
      <w:r w:rsidR="00421D46" w:rsidRPr="00B423DC">
        <w:rPr>
          <w:sz w:val="28"/>
          <w:szCs w:val="28"/>
        </w:rPr>
        <w:t xml:space="preserve"> </w:t>
      </w:r>
      <w:r w:rsidR="00DA7A74" w:rsidRPr="00B423DC">
        <w:rPr>
          <w:sz w:val="28"/>
          <w:szCs w:val="28"/>
        </w:rPr>
        <w:t>Integration of population and development, and analytical framework of population of population planning and research</w:t>
      </w:r>
      <w:r w:rsidR="009611A5" w:rsidRPr="00B423DC">
        <w:rPr>
          <w:sz w:val="28"/>
          <w:szCs w:val="28"/>
        </w:rPr>
        <w:t>, pop/LAFP/8, ESCAP, Bangkok, UN, February 1987.</w:t>
      </w:r>
    </w:p>
    <w:p w:rsidR="00432277" w:rsidRPr="00B423DC" w:rsidRDefault="00421D46" w:rsidP="00E62EE4">
      <w:pPr>
        <w:spacing w:after="0" w:line="240" w:lineRule="auto"/>
        <w:ind w:firstLine="720"/>
        <w:jc w:val="both"/>
        <w:rPr>
          <w:sz w:val="28"/>
          <w:szCs w:val="28"/>
        </w:rPr>
      </w:pPr>
      <w:r w:rsidRPr="00B423DC">
        <w:rPr>
          <w:sz w:val="28"/>
          <w:szCs w:val="28"/>
        </w:rPr>
        <w:t xml:space="preserve">viii) </w:t>
      </w:r>
      <w:r w:rsidR="004E4550" w:rsidRPr="00B423DC">
        <w:rPr>
          <w:sz w:val="28"/>
          <w:szCs w:val="28"/>
        </w:rPr>
        <w:t xml:space="preserve">Level and trend in fertility in Bangladesh, paper presented at a national seminar on recent trend in fertility and mortality in Bangladesh, June 11-13, 1987, </w:t>
      </w:r>
      <w:r w:rsidR="005E1435" w:rsidRPr="00B423DC">
        <w:rPr>
          <w:sz w:val="28"/>
          <w:szCs w:val="28"/>
        </w:rPr>
        <w:t>P</w:t>
      </w:r>
      <w:r w:rsidR="004E4550" w:rsidRPr="00B423DC">
        <w:rPr>
          <w:sz w:val="28"/>
          <w:szCs w:val="28"/>
        </w:rPr>
        <w:t xml:space="preserve">lanning </w:t>
      </w:r>
      <w:r w:rsidR="005E1435" w:rsidRPr="00B423DC">
        <w:rPr>
          <w:sz w:val="28"/>
          <w:szCs w:val="28"/>
        </w:rPr>
        <w:t>C</w:t>
      </w:r>
      <w:r w:rsidR="004E4550" w:rsidRPr="00B423DC">
        <w:rPr>
          <w:sz w:val="28"/>
          <w:szCs w:val="28"/>
        </w:rPr>
        <w:t>ommission, Dhaka.</w:t>
      </w:r>
    </w:p>
    <w:p w:rsidR="009611A5" w:rsidRPr="00B423DC" w:rsidRDefault="00432277" w:rsidP="00E62EE4">
      <w:pPr>
        <w:spacing w:after="0" w:line="240" w:lineRule="auto"/>
        <w:ind w:firstLine="720"/>
        <w:jc w:val="both"/>
        <w:rPr>
          <w:sz w:val="28"/>
          <w:szCs w:val="28"/>
        </w:rPr>
      </w:pPr>
      <w:r w:rsidRPr="00B423DC">
        <w:rPr>
          <w:sz w:val="28"/>
          <w:szCs w:val="28"/>
        </w:rPr>
        <w:t xml:space="preserve">ix) Lesotho’s demographic scenario beyond 2000 A.D. government of Lesotho, 1995. </w:t>
      </w:r>
    </w:p>
    <w:p w:rsidR="00432277" w:rsidRPr="00B423DC" w:rsidRDefault="00432277" w:rsidP="00E62EE4">
      <w:pPr>
        <w:spacing w:after="0" w:line="240" w:lineRule="auto"/>
        <w:ind w:firstLine="720"/>
        <w:jc w:val="both"/>
        <w:rPr>
          <w:sz w:val="28"/>
          <w:szCs w:val="28"/>
        </w:rPr>
      </w:pPr>
      <w:r w:rsidRPr="00B423DC">
        <w:rPr>
          <w:sz w:val="28"/>
          <w:szCs w:val="28"/>
        </w:rPr>
        <w:t>x) Institutional arrangement and procedure for population and fisheries policy planning in Bangladesh, paper presented at the UNFPA-FAO workshop in Bangladesh academy for Rural Development, Comilla, 1996.</w:t>
      </w:r>
    </w:p>
    <w:p w:rsidR="00432277" w:rsidRPr="00B423DC" w:rsidRDefault="00722AD3" w:rsidP="00E62EE4">
      <w:pPr>
        <w:spacing w:after="0" w:line="240" w:lineRule="auto"/>
        <w:ind w:firstLine="720"/>
        <w:jc w:val="both"/>
        <w:rPr>
          <w:sz w:val="28"/>
          <w:szCs w:val="28"/>
        </w:rPr>
      </w:pPr>
      <w:r w:rsidRPr="00B423DC">
        <w:rPr>
          <w:sz w:val="28"/>
          <w:szCs w:val="28"/>
        </w:rPr>
        <w:t xml:space="preserve">xi) </w:t>
      </w:r>
      <w:r w:rsidR="00CB4D55" w:rsidRPr="00B423DC">
        <w:rPr>
          <w:sz w:val="28"/>
          <w:szCs w:val="28"/>
        </w:rPr>
        <w:t>‘‘</w:t>
      </w:r>
      <w:r w:rsidR="00F07BAE" w:rsidRPr="00B423DC">
        <w:rPr>
          <w:sz w:val="28"/>
          <w:szCs w:val="28"/>
        </w:rPr>
        <w:t>Socio Economic Differential</w:t>
      </w:r>
      <w:r w:rsidR="008F2CEF">
        <w:rPr>
          <w:sz w:val="28"/>
          <w:szCs w:val="28"/>
        </w:rPr>
        <w:t>s</w:t>
      </w:r>
      <w:r w:rsidR="00F07BAE" w:rsidRPr="00B423DC">
        <w:rPr>
          <w:sz w:val="28"/>
          <w:szCs w:val="28"/>
        </w:rPr>
        <w:t xml:space="preserve"> of Reproductive Health in Bangladesh,</w:t>
      </w:r>
      <w:r w:rsidR="00CB4D55" w:rsidRPr="00B423DC">
        <w:rPr>
          <w:sz w:val="28"/>
          <w:szCs w:val="28"/>
        </w:rPr>
        <w:t>”</w:t>
      </w:r>
      <w:r w:rsidR="00F07BAE" w:rsidRPr="00B423DC">
        <w:rPr>
          <w:sz w:val="28"/>
          <w:szCs w:val="28"/>
        </w:rPr>
        <w:t xml:space="preserve"> BSS/UNFPA, Dhaka, 1997.</w:t>
      </w:r>
    </w:p>
    <w:p w:rsidR="00F07BAE" w:rsidRDefault="00F07BAE" w:rsidP="00E62EE4">
      <w:pPr>
        <w:spacing w:after="0" w:line="240" w:lineRule="auto"/>
        <w:ind w:firstLine="720"/>
        <w:jc w:val="both"/>
        <w:rPr>
          <w:sz w:val="28"/>
          <w:szCs w:val="28"/>
        </w:rPr>
      </w:pPr>
      <w:r w:rsidRPr="00B423DC">
        <w:rPr>
          <w:sz w:val="28"/>
          <w:szCs w:val="28"/>
        </w:rPr>
        <w:t>xii) Decentralization in health and population sector and its implications for human resources development, policy research unit, MOHFW, 2001.</w:t>
      </w:r>
    </w:p>
    <w:p w:rsidR="005860A6" w:rsidRPr="005860A6" w:rsidRDefault="005860A6" w:rsidP="00E62EE4">
      <w:pPr>
        <w:spacing w:after="0" w:line="240" w:lineRule="auto"/>
        <w:ind w:firstLine="720"/>
        <w:jc w:val="both"/>
        <w:rPr>
          <w:sz w:val="14"/>
          <w:szCs w:val="28"/>
        </w:rPr>
      </w:pPr>
    </w:p>
    <w:p w:rsidR="00F07BAE" w:rsidRPr="00DC6A3A" w:rsidRDefault="00550A99" w:rsidP="00E62EE4">
      <w:pPr>
        <w:spacing w:after="0" w:line="240" w:lineRule="auto"/>
        <w:jc w:val="both"/>
        <w:rPr>
          <w:b/>
          <w:sz w:val="28"/>
          <w:szCs w:val="28"/>
          <w:u w:val="single"/>
        </w:rPr>
      </w:pPr>
      <w:r>
        <w:rPr>
          <w:b/>
          <w:sz w:val="28"/>
          <w:szCs w:val="28"/>
          <w:u w:val="single"/>
        </w:rPr>
        <w:t>12</w:t>
      </w:r>
      <w:r w:rsidR="0061747E" w:rsidRPr="00DC6A3A">
        <w:rPr>
          <w:b/>
          <w:sz w:val="28"/>
          <w:szCs w:val="28"/>
          <w:u w:val="single"/>
        </w:rPr>
        <w:t xml:space="preserve">. </w:t>
      </w:r>
      <w:r w:rsidR="00D35C03" w:rsidRPr="00DC6A3A">
        <w:rPr>
          <w:b/>
          <w:sz w:val="28"/>
          <w:szCs w:val="28"/>
          <w:u w:val="single"/>
        </w:rPr>
        <w:t>Publication of Books:</w:t>
      </w:r>
    </w:p>
    <w:p w:rsidR="00A003D3" w:rsidRPr="00B423DC" w:rsidRDefault="00A003D3" w:rsidP="00E62EE4">
      <w:pPr>
        <w:spacing w:after="0" w:line="240" w:lineRule="auto"/>
        <w:ind w:firstLine="720"/>
        <w:jc w:val="both"/>
        <w:rPr>
          <w:sz w:val="28"/>
          <w:szCs w:val="28"/>
        </w:rPr>
      </w:pPr>
      <w:r w:rsidRPr="00B423DC">
        <w:rPr>
          <w:sz w:val="28"/>
          <w:szCs w:val="28"/>
        </w:rPr>
        <w:t>i</w:t>
      </w:r>
      <w:r w:rsidR="00D35C03" w:rsidRPr="00B423DC">
        <w:rPr>
          <w:sz w:val="28"/>
          <w:szCs w:val="28"/>
        </w:rPr>
        <w:t xml:space="preserve">) </w:t>
      </w:r>
      <w:r w:rsidRPr="00B423DC">
        <w:rPr>
          <w:sz w:val="28"/>
          <w:szCs w:val="28"/>
        </w:rPr>
        <w:t>Women’s development, income and fertility in Rural Bangladesh, CIDA, Dhaka, 1985.</w:t>
      </w:r>
    </w:p>
    <w:p w:rsidR="00A003D3" w:rsidRPr="00B423DC" w:rsidRDefault="00A003D3" w:rsidP="00E62EE4">
      <w:pPr>
        <w:spacing w:after="0" w:line="240" w:lineRule="auto"/>
        <w:ind w:firstLine="720"/>
        <w:jc w:val="both"/>
        <w:rPr>
          <w:sz w:val="28"/>
          <w:szCs w:val="28"/>
        </w:rPr>
      </w:pPr>
      <w:r w:rsidRPr="00B423DC">
        <w:rPr>
          <w:sz w:val="28"/>
          <w:szCs w:val="28"/>
        </w:rPr>
        <w:t>ii) Bangladesh population and programme dynamics, CIDA, Dhaka, 1991.</w:t>
      </w:r>
    </w:p>
    <w:p w:rsidR="009D05F0" w:rsidRPr="00B423DC" w:rsidRDefault="00A003D3" w:rsidP="00E62EE4">
      <w:pPr>
        <w:spacing w:after="0" w:line="240" w:lineRule="auto"/>
        <w:ind w:firstLine="720"/>
        <w:jc w:val="both"/>
        <w:rPr>
          <w:sz w:val="28"/>
          <w:szCs w:val="28"/>
        </w:rPr>
      </w:pPr>
      <w:r w:rsidRPr="00B423DC">
        <w:rPr>
          <w:sz w:val="28"/>
          <w:szCs w:val="28"/>
        </w:rPr>
        <w:lastRenderedPageBreak/>
        <w:t xml:space="preserve">iii) </w:t>
      </w:r>
      <w:r w:rsidR="0014766D" w:rsidRPr="00B423DC">
        <w:rPr>
          <w:sz w:val="28"/>
          <w:szCs w:val="28"/>
        </w:rPr>
        <w:t>Bangladesh population: problems and prospects-population projection for 100 years (</w:t>
      </w:r>
      <w:r w:rsidR="001946CE" w:rsidRPr="00B423DC">
        <w:rPr>
          <w:sz w:val="28"/>
          <w:szCs w:val="28"/>
        </w:rPr>
        <w:t>2001-210</w:t>
      </w:r>
      <w:r w:rsidR="0014766D" w:rsidRPr="00B423DC">
        <w:rPr>
          <w:sz w:val="28"/>
          <w:szCs w:val="28"/>
        </w:rPr>
        <w:t>0), South Asian Institute of</w:t>
      </w:r>
      <w:r w:rsidR="00CC546E" w:rsidRPr="00B423DC">
        <w:rPr>
          <w:sz w:val="28"/>
          <w:szCs w:val="28"/>
        </w:rPr>
        <w:t xml:space="preserve"> advanced studies, D</w:t>
      </w:r>
      <w:r w:rsidR="009D05F0" w:rsidRPr="00B423DC">
        <w:rPr>
          <w:sz w:val="28"/>
          <w:szCs w:val="28"/>
        </w:rPr>
        <w:t>haka, 2009.</w:t>
      </w:r>
      <w:r w:rsidR="0014766D" w:rsidRPr="00B423DC">
        <w:rPr>
          <w:sz w:val="28"/>
          <w:szCs w:val="28"/>
        </w:rPr>
        <w:t xml:space="preserve"> </w:t>
      </w:r>
    </w:p>
    <w:p w:rsidR="00E600A0" w:rsidRDefault="009D05F0" w:rsidP="00E62EE4">
      <w:pPr>
        <w:spacing w:after="0" w:line="240" w:lineRule="auto"/>
        <w:ind w:firstLine="720"/>
        <w:jc w:val="both"/>
        <w:rPr>
          <w:sz w:val="28"/>
          <w:szCs w:val="28"/>
        </w:rPr>
      </w:pPr>
      <w:r w:rsidRPr="00B423DC">
        <w:rPr>
          <w:sz w:val="28"/>
          <w:szCs w:val="28"/>
        </w:rPr>
        <w:t xml:space="preserve">iv) Bangladesh population, environment and economy, South Asian Institute of advanced studies, Dhaka, 2014. </w:t>
      </w:r>
    </w:p>
    <w:p w:rsidR="00BF15F1" w:rsidRPr="00B423DC" w:rsidRDefault="00BF15F1" w:rsidP="00E600A0">
      <w:pPr>
        <w:spacing w:after="0" w:line="240" w:lineRule="auto"/>
        <w:jc w:val="both"/>
        <w:rPr>
          <w:sz w:val="28"/>
          <w:szCs w:val="28"/>
        </w:rPr>
      </w:pPr>
      <w:r w:rsidRPr="00B423DC">
        <w:rPr>
          <w:sz w:val="28"/>
          <w:szCs w:val="28"/>
        </w:rPr>
        <w:t xml:space="preserve">v) </w:t>
      </w:r>
      <w:r w:rsidR="00CB2BD1" w:rsidRPr="00B423DC">
        <w:rPr>
          <w:sz w:val="28"/>
          <w:szCs w:val="28"/>
        </w:rPr>
        <w:t>Wrote a HAND BOOK on population and Gender integration in development project and planning, population wing, planning commission, Dhaka, 2014</w:t>
      </w:r>
      <w:r w:rsidR="00A40AC4" w:rsidRPr="00B423DC">
        <w:rPr>
          <w:sz w:val="28"/>
          <w:szCs w:val="28"/>
        </w:rPr>
        <w:t>.</w:t>
      </w:r>
    </w:p>
    <w:p w:rsidR="00DC6A3A" w:rsidRPr="005860A6" w:rsidRDefault="00DC6A3A" w:rsidP="00E62EE4">
      <w:pPr>
        <w:spacing w:after="0" w:line="240" w:lineRule="auto"/>
        <w:jc w:val="both"/>
        <w:rPr>
          <w:b/>
          <w:sz w:val="14"/>
          <w:szCs w:val="28"/>
        </w:rPr>
      </w:pPr>
    </w:p>
    <w:p w:rsidR="00EF046E" w:rsidRPr="00DC6A3A" w:rsidRDefault="00550A99" w:rsidP="00E62EE4">
      <w:pPr>
        <w:spacing w:after="0" w:line="240" w:lineRule="auto"/>
        <w:jc w:val="both"/>
        <w:rPr>
          <w:b/>
          <w:sz w:val="28"/>
          <w:szCs w:val="28"/>
          <w:u w:val="single"/>
        </w:rPr>
      </w:pPr>
      <w:r>
        <w:rPr>
          <w:b/>
          <w:sz w:val="28"/>
          <w:szCs w:val="28"/>
          <w:u w:val="single"/>
        </w:rPr>
        <w:t>13</w:t>
      </w:r>
      <w:r w:rsidR="00690092" w:rsidRPr="00DC6A3A">
        <w:rPr>
          <w:b/>
          <w:sz w:val="28"/>
          <w:szCs w:val="28"/>
          <w:u w:val="single"/>
        </w:rPr>
        <w:t xml:space="preserve">. </w:t>
      </w:r>
      <w:r w:rsidR="00BD228B" w:rsidRPr="00DC6A3A">
        <w:rPr>
          <w:b/>
          <w:sz w:val="28"/>
          <w:szCs w:val="28"/>
          <w:u w:val="single"/>
        </w:rPr>
        <w:t xml:space="preserve">Consultancy </w:t>
      </w:r>
      <w:r w:rsidR="00154BFD" w:rsidRPr="00DC6A3A">
        <w:rPr>
          <w:b/>
          <w:sz w:val="28"/>
          <w:szCs w:val="28"/>
          <w:u w:val="single"/>
        </w:rPr>
        <w:t>Service</w:t>
      </w:r>
      <w:r w:rsidR="00991DCD">
        <w:rPr>
          <w:b/>
          <w:sz w:val="28"/>
          <w:szCs w:val="28"/>
          <w:u w:val="single"/>
        </w:rPr>
        <w:t>s:</w:t>
      </w:r>
    </w:p>
    <w:p w:rsidR="00B63275" w:rsidRPr="00B423DC" w:rsidRDefault="00526005" w:rsidP="00E62EE4">
      <w:pPr>
        <w:spacing w:after="0" w:line="240" w:lineRule="auto"/>
        <w:ind w:firstLine="720"/>
        <w:jc w:val="both"/>
        <w:rPr>
          <w:sz w:val="28"/>
          <w:szCs w:val="28"/>
        </w:rPr>
      </w:pPr>
      <w:r w:rsidRPr="00B423DC">
        <w:rPr>
          <w:sz w:val="28"/>
          <w:szCs w:val="28"/>
        </w:rPr>
        <w:t xml:space="preserve">i) </w:t>
      </w:r>
      <w:r w:rsidR="00C47639" w:rsidRPr="00B423DC">
        <w:rPr>
          <w:sz w:val="28"/>
          <w:szCs w:val="28"/>
        </w:rPr>
        <w:t>Consultant to the ILO in Jul</w:t>
      </w:r>
      <w:r w:rsidR="00B63275" w:rsidRPr="00B423DC">
        <w:rPr>
          <w:sz w:val="28"/>
          <w:szCs w:val="28"/>
        </w:rPr>
        <w:t>y 1985 for a regional training workshop in Delhi.</w:t>
      </w:r>
    </w:p>
    <w:p w:rsidR="00A51A21" w:rsidRPr="00B423DC" w:rsidRDefault="00B63275" w:rsidP="00E62EE4">
      <w:pPr>
        <w:spacing w:after="0" w:line="240" w:lineRule="auto"/>
        <w:ind w:firstLine="720"/>
        <w:jc w:val="both"/>
        <w:rPr>
          <w:sz w:val="28"/>
          <w:szCs w:val="28"/>
        </w:rPr>
      </w:pPr>
      <w:r w:rsidRPr="00B423DC">
        <w:rPr>
          <w:sz w:val="28"/>
          <w:szCs w:val="28"/>
        </w:rPr>
        <w:t xml:space="preserve">ii) </w:t>
      </w:r>
      <w:r w:rsidR="00A51A21" w:rsidRPr="00B423DC">
        <w:rPr>
          <w:sz w:val="28"/>
          <w:szCs w:val="28"/>
        </w:rPr>
        <w:t>CIDA-consultant at the MOH&amp;FW for three women’s program for one month in 1987.</w:t>
      </w:r>
    </w:p>
    <w:p w:rsidR="00A51A21" w:rsidRPr="00B423DC" w:rsidRDefault="00A51A21" w:rsidP="00E62EE4">
      <w:pPr>
        <w:spacing w:after="0" w:line="240" w:lineRule="auto"/>
        <w:ind w:firstLine="720"/>
        <w:jc w:val="both"/>
        <w:rPr>
          <w:sz w:val="28"/>
          <w:szCs w:val="28"/>
        </w:rPr>
      </w:pPr>
      <w:r w:rsidRPr="00B423DC">
        <w:rPr>
          <w:sz w:val="28"/>
          <w:szCs w:val="28"/>
        </w:rPr>
        <w:t>iii) DFID consultant to the MOH&amp;FW for inter and multi-sectoral health, population and nutrition Issues, 1999.</w:t>
      </w:r>
    </w:p>
    <w:p w:rsidR="00EB34E2" w:rsidRPr="00B423DC" w:rsidRDefault="007C4EFB" w:rsidP="00E62EE4">
      <w:pPr>
        <w:spacing w:after="0" w:line="240" w:lineRule="auto"/>
        <w:ind w:firstLine="720"/>
        <w:jc w:val="both"/>
        <w:rPr>
          <w:sz w:val="28"/>
          <w:szCs w:val="28"/>
        </w:rPr>
      </w:pPr>
      <w:r w:rsidRPr="00B423DC">
        <w:rPr>
          <w:sz w:val="28"/>
          <w:szCs w:val="28"/>
        </w:rPr>
        <w:t xml:space="preserve">iv) </w:t>
      </w:r>
      <w:r w:rsidR="00EB34E2" w:rsidRPr="00B423DC">
        <w:rPr>
          <w:sz w:val="28"/>
          <w:szCs w:val="28"/>
        </w:rPr>
        <w:t>Consultant to the center for policy dialogue Dhaka on ‘‘Health and population policy analysis’’, 2000.</w:t>
      </w:r>
    </w:p>
    <w:p w:rsidR="00C2238D" w:rsidRPr="00B423DC" w:rsidRDefault="008C75A6" w:rsidP="00E62EE4">
      <w:pPr>
        <w:spacing w:after="0" w:line="240" w:lineRule="auto"/>
        <w:ind w:firstLine="720"/>
        <w:jc w:val="both"/>
        <w:rPr>
          <w:sz w:val="28"/>
          <w:szCs w:val="28"/>
        </w:rPr>
      </w:pPr>
      <w:r w:rsidRPr="00B423DC">
        <w:rPr>
          <w:sz w:val="28"/>
          <w:szCs w:val="28"/>
        </w:rPr>
        <w:t xml:space="preserve">v) </w:t>
      </w:r>
      <w:r w:rsidR="000D0643" w:rsidRPr="00B423DC">
        <w:rPr>
          <w:sz w:val="28"/>
          <w:szCs w:val="28"/>
        </w:rPr>
        <w:t>Consultant to the DFID/HLSP and MOHFW on ‘‘</w:t>
      </w:r>
      <w:r w:rsidR="00C2238D" w:rsidRPr="00B423DC">
        <w:rPr>
          <w:sz w:val="28"/>
          <w:szCs w:val="28"/>
        </w:rPr>
        <w:t>Decentralization and local level plan in Upazilla</w:t>
      </w:r>
      <w:r w:rsidR="000D0643" w:rsidRPr="00B423DC">
        <w:rPr>
          <w:sz w:val="28"/>
          <w:szCs w:val="28"/>
        </w:rPr>
        <w:t>’’</w:t>
      </w:r>
      <w:r w:rsidR="00C2238D" w:rsidRPr="00B423DC">
        <w:rPr>
          <w:sz w:val="28"/>
          <w:szCs w:val="28"/>
        </w:rPr>
        <w:t>, 2000.</w:t>
      </w:r>
    </w:p>
    <w:p w:rsidR="003E5002" w:rsidRPr="00B423DC" w:rsidRDefault="00C4141E" w:rsidP="00E62EE4">
      <w:pPr>
        <w:spacing w:after="0" w:line="240" w:lineRule="auto"/>
        <w:ind w:firstLine="720"/>
        <w:jc w:val="both"/>
        <w:rPr>
          <w:sz w:val="28"/>
          <w:szCs w:val="28"/>
        </w:rPr>
      </w:pPr>
      <w:r w:rsidRPr="00B423DC">
        <w:rPr>
          <w:sz w:val="28"/>
          <w:szCs w:val="28"/>
        </w:rPr>
        <w:t xml:space="preserve">vi) </w:t>
      </w:r>
      <w:r w:rsidR="000A3AE4" w:rsidRPr="00B423DC">
        <w:rPr>
          <w:sz w:val="28"/>
          <w:szCs w:val="28"/>
        </w:rPr>
        <w:t>Vocational Specialist/Consultant for an UNDP assis</w:t>
      </w:r>
      <w:r w:rsidR="008F2CEF">
        <w:rPr>
          <w:sz w:val="28"/>
          <w:szCs w:val="28"/>
        </w:rPr>
        <w:t>ted project of the Ministry of S</w:t>
      </w:r>
      <w:r w:rsidR="000A3AE4" w:rsidRPr="00B423DC">
        <w:rPr>
          <w:sz w:val="28"/>
          <w:szCs w:val="28"/>
        </w:rPr>
        <w:t xml:space="preserve">ocial </w:t>
      </w:r>
      <w:r w:rsidR="008F2CEF">
        <w:rPr>
          <w:sz w:val="28"/>
          <w:szCs w:val="28"/>
        </w:rPr>
        <w:t>W</w:t>
      </w:r>
      <w:r w:rsidR="000A3AE4" w:rsidRPr="00B423DC">
        <w:rPr>
          <w:sz w:val="28"/>
          <w:szCs w:val="28"/>
        </w:rPr>
        <w:t xml:space="preserve">elfare for the socially Disadvantaged women (SDW), from august 2000 January 2001. </w:t>
      </w:r>
    </w:p>
    <w:p w:rsidR="0062297B" w:rsidRPr="00B423DC" w:rsidRDefault="00207113" w:rsidP="00E62EE4">
      <w:pPr>
        <w:spacing w:after="0" w:line="240" w:lineRule="auto"/>
        <w:ind w:firstLine="720"/>
        <w:jc w:val="both"/>
        <w:rPr>
          <w:sz w:val="28"/>
          <w:szCs w:val="28"/>
        </w:rPr>
      </w:pPr>
      <w:r w:rsidRPr="00B423DC">
        <w:rPr>
          <w:sz w:val="28"/>
          <w:szCs w:val="28"/>
        </w:rPr>
        <w:t xml:space="preserve">vii) HRD-Consultant at the policy </w:t>
      </w:r>
      <w:r w:rsidR="00916B82" w:rsidRPr="00B423DC">
        <w:rPr>
          <w:sz w:val="28"/>
          <w:szCs w:val="28"/>
        </w:rPr>
        <w:t xml:space="preserve">Research unit, Ministry of health and family welfare for 2 years from </w:t>
      </w:r>
      <w:r w:rsidR="003017C8" w:rsidRPr="00B423DC">
        <w:rPr>
          <w:sz w:val="28"/>
          <w:szCs w:val="28"/>
        </w:rPr>
        <w:t>February</w:t>
      </w:r>
      <w:r w:rsidR="00916B82" w:rsidRPr="00B423DC">
        <w:rPr>
          <w:sz w:val="28"/>
          <w:szCs w:val="28"/>
        </w:rPr>
        <w:t xml:space="preserve"> 2001 to January 2003. In this capacity, (a) conducted two capacity development</w:t>
      </w:r>
      <w:r w:rsidR="003017C8" w:rsidRPr="00B423DC">
        <w:rPr>
          <w:sz w:val="28"/>
          <w:szCs w:val="28"/>
        </w:rPr>
        <w:t xml:space="preserve"> training on research method, (b) facilitated three national workshops and presented two technical papers in two workshops (c) </w:t>
      </w:r>
      <w:r w:rsidR="00D92172" w:rsidRPr="00B423DC">
        <w:rPr>
          <w:sz w:val="28"/>
          <w:szCs w:val="28"/>
        </w:rPr>
        <w:t xml:space="preserve">prepared HRD-data sheet, 2001, (d) </w:t>
      </w:r>
      <w:r w:rsidR="008F076F" w:rsidRPr="00B423DC">
        <w:rPr>
          <w:sz w:val="28"/>
          <w:szCs w:val="28"/>
        </w:rPr>
        <w:t>wrote RFP for 5 HRD studies of which two</w:t>
      </w:r>
      <w:r w:rsidR="009F3FEC" w:rsidRPr="00B423DC">
        <w:rPr>
          <w:sz w:val="28"/>
          <w:szCs w:val="28"/>
        </w:rPr>
        <w:t xml:space="preserve"> studies are currently under implementation, (e) </w:t>
      </w:r>
      <w:r w:rsidR="00463F6A" w:rsidRPr="00B423DC">
        <w:rPr>
          <w:sz w:val="28"/>
          <w:szCs w:val="28"/>
        </w:rPr>
        <w:t xml:space="preserve">drafted national population policy, (f) </w:t>
      </w:r>
      <w:r w:rsidR="004D536F" w:rsidRPr="00B423DC">
        <w:rPr>
          <w:sz w:val="28"/>
          <w:szCs w:val="28"/>
        </w:rPr>
        <w:t xml:space="preserve">helped established national HRD policy committee and technical committee (g) </w:t>
      </w:r>
      <w:r w:rsidR="000849CB" w:rsidRPr="00B423DC">
        <w:rPr>
          <w:sz w:val="28"/>
          <w:szCs w:val="28"/>
        </w:rPr>
        <w:t xml:space="preserve">facilitated seven task force in connection with HRD-policy in health and population sector, (h) prepared stakeholders’ participation strategy document, (i) </w:t>
      </w:r>
      <w:r w:rsidR="00A02110" w:rsidRPr="00B423DC">
        <w:rPr>
          <w:sz w:val="28"/>
          <w:szCs w:val="28"/>
        </w:rPr>
        <w:t>prepared HRD projections on few selected workforce and HRD data sheet, 2002 and facilitated</w:t>
      </w:r>
      <w:r w:rsidR="0062297B" w:rsidRPr="00B423DC">
        <w:rPr>
          <w:sz w:val="28"/>
          <w:szCs w:val="28"/>
        </w:rPr>
        <w:t xml:space="preserve"> the works above mentioned task force, and (j) other technical works as and when needed.</w:t>
      </w:r>
    </w:p>
    <w:p w:rsidR="00A354F6" w:rsidRPr="00B423DC" w:rsidRDefault="0062297B" w:rsidP="00E62EE4">
      <w:pPr>
        <w:spacing w:after="0" w:line="240" w:lineRule="auto"/>
        <w:ind w:firstLine="720"/>
        <w:jc w:val="both"/>
        <w:rPr>
          <w:sz w:val="28"/>
          <w:szCs w:val="28"/>
        </w:rPr>
      </w:pPr>
      <w:r w:rsidRPr="00B423DC">
        <w:rPr>
          <w:sz w:val="28"/>
          <w:szCs w:val="28"/>
        </w:rPr>
        <w:t xml:space="preserve">viii) </w:t>
      </w:r>
      <w:r w:rsidR="00A354F6" w:rsidRPr="00B423DC">
        <w:rPr>
          <w:sz w:val="28"/>
          <w:szCs w:val="28"/>
        </w:rPr>
        <w:t>National consultant, IMED, ministry of planning for conducting two impact studies in 2013.</w:t>
      </w:r>
    </w:p>
    <w:p w:rsidR="00DA20C4" w:rsidRPr="00B423DC" w:rsidRDefault="00A354F6" w:rsidP="00E62EE4">
      <w:pPr>
        <w:spacing w:after="0" w:line="240" w:lineRule="auto"/>
        <w:ind w:firstLine="720"/>
        <w:jc w:val="both"/>
        <w:rPr>
          <w:sz w:val="28"/>
          <w:szCs w:val="28"/>
        </w:rPr>
      </w:pPr>
      <w:r w:rsidRPr="00B423DC">
        <w:rPr>
          <w:sz w:val="28"/>
          <w:szCs w:val="28"/>
        </w:rPr>
        <w:t xml:space="preserve">ix) </w:t>
      </w:r>
      <w:r w:rsidR="00660555" w:rsidRPr="00B423DC">
        <w:rPr>
          <w:sz w:val="28"/>
          <w:szCs w:val="28"/>
        </w:rPr>
        <w:t xml:space="preserve">UNFPA consultant, SEID, </w:t>
      </w:r>
      <w:r w:rsidR="00266B36">
        <w:rPr>
          <w:sz w:val="28"/>
          <w:szCs w:val="28"/>
        </w:rPr>
        <w:t>P</w:t>
      </w:r>
      <w:r w:rsidR="00660555" w:rsidRPr="00B423DC">
        <w:rPr>
          <w:sz w:val="28"/>
          <w:szCs w:val="28"/>
        </w:rPr>
        <w:t xml:space="preserve">lanning </w:t>
      </w:r>
      <w:r w:rsidR="00266B36">
        <w:rPr>
          <w:sz w:val="28"/>
          <w:szCs w:val="28"/>
        </w:rPr>
        <w:t>C</w:t>
      </w:r>
      <w:r w:rsidR="00660555" w:rsidRPr="00B423DC">
        <w:rPr>
          <w:sz w:val="28"/>
          <w:szCs w:val="28"/>
        </w:rPr>
        <w:t>ommission, Dhaka (2009-2011)</w:t>
      </w:r>
      <w:r w:rsidR="00DA20C4" w:rsidRPr="00B423DC">
        <w:rPr>
          <w:sz w:val="28"/>
          <w:szCs w:val="28"/>
        </w:rPr>
        <w:t xml:space="preserve"> and wrote three research-based policy papers that appeared at the planning commissions publication, Dhaka. </w:t>
      </w:r>
    </w:p>
    <w:p w:rsidR="002A5E84" w:rsidRDefault="00D57E4C" w:rsidP="00E62EE4">
      <w:pPr>
        <w:spacing w:after="0" w:line="240" w:lineRule="auto"/>
        <w:ind w:firstLine="720"/>
        <w:jc w:val="both"/>
        <w:rPr>
          <w:sz w:val="28"/>
          <w:szCs w:val="28"/>
        </w:rPr>
      </w:pPr>
      <w:r w:rsidRPr="00B423DC">
        <w:rPr>
          <w:sz w:val="28"/>
          <w:szCs w:val="28"/>
        </w:rPr>
        <w:t xml:space="preserve">x) </w:t>
      </w:r>
      <w:r w:rsidR="008502F1" w:rsidRPr="00B423DC">
        <w:rPr>
          <w:sz w:val="28"/>
          <w:szCs w:val="28"/>
        </w:rPr>
        <w:t xml:space="preserve">Hand Book on population and Gender integration in project and policy planning, SEI </w:t>
      </w:r>
      <w:r w:rsidR="001A4426">
        <w:rPr>
          <w:sz w:val="28"/>
          <w:szCs w:val="28"/>
        </w:rPr>
        <w:t>D</w:t>
      </w:r>
      <w:r w:rsidR="008502F1" w:rsidRPr="00B423DC">
        <w:rPr>
          <w:sz w:val="28"/>
          <w:szCs w:val="28"/>
        </w:rPr>
        <w:t>ivision</w:t>
      </w:r>
      <w:r w:rsidR="0005552F">
        <w:rPr>
          <w:sz w:val="28"/>
          <w:szCs w:val="28"/>
        </w:rPr>
        <w:t>,</w:t>
      </w:r>
      <w:r w:rsidR="008502F1" w:rsidRPr="00B423DC">
        <w:rPr>
          <w:sz w:val="28"/>
          <w:szCs w:val="28"/>
        </w:rPr>
        <w:t xml:space="preserve"> </w:t>
      </w:r>
      <w:r w:rsidR="00FC42DE">
        <w:rPr>
          <w:sz w:val="28"/>
          <w:szCs w:val="28"/>
        </w:rPr>
        <w:t>Planning C</w:t>
      </w:r>
      <w:r w:rsidR="008502F1" w:rsidRPr="00B423DC">
        <w:rPr>
          <w:sz w:val="28"/>
          <w:szCs w:val="28"/>
        </w:rPr>
        <w:t>ommission, Dhaka, 2014</w:t>
      </w:r>
      <w:r w:rsidR="002A5E84" w:rsidRPr="00B423DC">
        <w:rPr>
          <w:sz w:val="28"/>
          <w:szCs w:val="28"/>
        </w:rPr>
        <w:t>.</w:t>
      </w:r>
    </w:p>
    <w:p w:rsidR="00FB5440" w:rsidRPr="00FB5440" w:rsidRDefault="00FB5440" w:rsidP="00E62EE4">
      <w:pPr>
        <w:spacing w:after="0" w:line="240" w:lineRule="auto"/>
        <w:ind w:firstLine="720"/>
        <w:jc w:val="both"/>
        <w:rPr>
          <w:sz w:val="16"/>
          <w:szCs w:val="28"/>
        </w:rPr>
      </w:pPr>
    </w:p>
    <w:p w:rsidR="007D7427" w:rsidRPr="00FB5440" w:rsidRDefault="00062E4D" w:rsidP="00E62EE4">
      <w:pPr>
        <w:spacing w:after="0" w:line="240" w:lineRule="auto"/>
        <w:jc w:val="both"/>
        <w:rPr>
          <w:sz w:val="16"/>
          <w:szCs w:val="28"/>
        </w:rPr>
      </w:pPr>
      <w:r w:rsidRPr="00FB5440">
        <w:rPr>
          <w:sz w:val="16"/>
          <w:szCs w:val="28"/>
        </w:rPr>
        <w:t xml:space="preserve"> </w:t>
      </w:r>
      <w:r w:rsidRPr="00B423DC">
        <w:rPr>
          <w:sz w:val="28"/>
          <w:szCs w:val="28"/>
        </w:rPr>
        <w:t xml:space="preserve"> </w:t>
      </w:r>
      <w:r w:rsidR="001A58E3" w:rsidRPr="00B423DC">
        <w:rPr>
          <w:sz w:val="28"/>
          <w:szCs w:val="28"/>
        </w:rPr>
        <w:t xml:space="preserve"> </w:t>
      </w:r>
      <w:r w:rsidR="00B45277" w:rsidRPr="00B423DC">
        <w:rPr>
          <w:sz w:val="28"/>
          <w:szCs w:val="28"/>
        </w:rPr>
        <w:t xml:space="preserve"> </w:t>
      </w:r>
      <w:r w:rsidR="00607EC8" w:rsidRPr="00B423DC">
        <w:rPr>
          <w:sz w:val="28"/>
          <w:szCs w:val="28"/>
        </w:rPr>
        <w:t xml:space="preserve"> </w:t>
      </w:r>
    </w:p>
    <w:p w:rsidR="00F37599" w:rsidRDefault="00F37599" w:rsidP="002E0D79">
      <w:pPr>
        <w:spacing w:after="0" w:line="240" w:lineRule="auto"/>
        <w:jc w:val="both"/>
        <w:rPr>
          <w:b/>
          <w:sz w:val="28"/>
          <w:szCs w:val="28"/>
          <w:u w:val="single"/>
        </w:rPr>
      </w:pPr>
    </w:p>
    <w:p w:rsidR="002E0D79" w:rsidRPr="002E0D79" w:rsidRDefault="00550A99" w:rsidP="002E0D79">
      <w:pPr>
        <w:spacing w:after="0" w:line="240" w:lineRule="auto"/>
        <w:jc w:val="both"/>
        <w:rPr>
          <w:b/>
          <w:sz w:val="28"/>
          <w:szCs w:val="28"/>
          <w:u w:val="single"/>
        </w:rPr>
      </w:pPr>
      <w:bookmarkStart w:id="0" w:name="_GoBack"/>
      <w:bookmarkEnd w:id="0"/>
      <w:r>
        <w:rPr>
          <w:b/>
          <w:sz w:val="28"/>
          <w:szCs w:val="28"/>
          <w:u w:val="single"/>
        </w:rPr>
        <w:lastRenderedPageBreak/>
        <w:t>14</w:t>
      </w:r>
      <w:r w:rsidR="002E0D79" w:rsidRPr="002E0D79">
        <w:rPr>
          <w:b/>
          <w:sz w:val="28"/>
          <w:szCs w:val="28"/>
          <w:u w:val="single"/>
        </w:rPr>
        <w:t xml:space="preserve">. Current </w:t>
      </w:r>
      <w:r w:rsidR="002E0D79">
        <w:rPr>
          <w:b/>
          <w:sz w:val="28"/>
          <w:szCs w:val="28"/>
          <w:u w:val="single"/>
        </w:rPr>
        <w:t>R</w:t>
      </w:r>
      <w:r w:rsidR="002E0D79" w:rsidRPr="002E0D79">
        <w:rPr>
          <w:b/>
          <w:sz w:val="28"/>
          <w:szCs w:val="28"/>
          <w:u w:val="single"/>
        </w:rPr>
        <w:t>esearch Under Pro</w:t>
      </w:r>
      <w:r w:rsidR="00FE2E54">
        <w:rPr>
          <w:b/>
          <w:sz w:val="28"/>
          <w:szCs w:val="28"/>
          <w:u w:val="single"/>
        </w:rPr>
        <w:t>gress</w:t>
      </w:r>
      <w:r w:rsidR="002E0D79" w:rsidRPr="002E0D79">
        <w:rPr>
          <w:b/>
          <w:sz w:val="28"/>
          <w:szCs w:val="28"/>
          <w:u w:val="single"/>
        </w:rPr>
        <w:t>:</w:t>
      </w:r>
    </w:p>
    <w:p w:rsidR="005243B4" w:rsidRDefault="002E0D79" w:rsidP="002E0D79">
      <w:pPr>
        <w:spacing w:after="0" w:line="240" w:lineRule="auto"/>
        <w:ind w:firstLine="720"/>
        <w:jc w:val="both"/>
        <w:rPr>
          <w:sz w:val="28"/>
          <w:szCs w:val="28"/>
        </w:rPr>
      </w:pPr>
      <w:r>
        <w:rPr>
          <w:sz w:val="28"/>
          <w:szCs w:val="28"/>
        </w:rPr>
        <w:t>i)</w:t>
      </w:r>
      <w:r w:rsidRPr="002E0D79">
        <w:rPr>
          <w:sz w:val="28"/>
          <w:szCs w:val="28"/>
        </w:rPr>
        <w:t>Banglad</w:t>
      </w:r>
      <w:r>
        <w:rPr>
          <w:sz w:val="28"/>
          <w:szCs w:val="28"/>
        </w:rPr>
        <w:t>esh Population in global context:-</w:t>
      </w:r>
    </w:p>
    <w:p w:rsidR="005243B4" w:rsidRDefault="002E0D79" w:rsidP="002E0D79">
      <w:pPr>
        <w:spacing w:after="0" w:line="240" w:lineRule="auto"/>
        <w:ind w:firstLine="720"/>
        <w:jc w:val="both"/>
        <w:rPr>
          <w:sz w:val="28"/>
          <w:szCs w:val="28"/>
        </w:rPr>
      </w:pPr>
      <w:r>
        <w:rPr>
          <w:sz w:val="28"/>
          <w:szCs w:val="28"/>
        </w:rPr>
        <w:t>ii)Prophet M</w:t>
      </w:r>
      <w:r w:rsidRPr="002E0D79">
        <w:rPr>
          <w:sz w:val="28"/>
          <w:szCs w:val="28"/>
        </w:rPr>
        <w:t>uhammad (SM) as the greatest reformer of the world</w:t>
      </w:r>
      <w:r w:rsidR="00B8494B">
        <w:rPr>
          <w:sz w:val="28"/>
          <w:szCs w:val="28"/>
        </w:rPr>
        <w:t xml:space="preserve"> and</w:t>
      </w:r>
    </w:p>
    <w:p w:rsidR="009D2F2C" w:rsidRDefault="00166999" w:rsidP="00166999">
      <w:pPr>
        <w:spacing w:after="0" w:line="240" w:lineRule="auto"/>
        <w:ind w:firstLine="720"/>
        <w:jc w:val="both"/>
        <w:rPr>
          <w:sz w:val="28"/>
          <w:szCs w:val="28"/>
        </w:rPr>
      </w:pPr>
      <w:r w:rsidRPr="00166999">
        <w:rPr>
          <w:sz w:val="28"/>
          <w:szCs w:val="28"/>
        </w:rPr>
        <w:t>iii) Health-Population Interaction Model</w:t>
      </w:r>
    </w:p>
    <w:p w:rsidR="005243B4" w:rsidRDefault="005243B4" w:rsidP="00E62EE4">
      <w:pPr>
        <w:spacing w:after="0" w:line="240" w:lineRule="auto"/>
        <w:jc w:val="both"/>
        <w:rPr>
          <w:sz w:val="28"/>
          <w:szCs w:val="28"/>
        </w:rPr>
      </w:pPr>
    </w:p>
    <w:p w:rsidR="00F909EB" w:rsidRDefault="008C7B55" w:rsidP="00E62EE4">
      <w:pPr>
        <w:spacing w:after="0" w:line="240" w:lineRule="auto"/>
        <w:ind w:left="5040"/>
        <w:jc w:val="both"/>
        <w:rPr>
          <w:sz w:val="28"/>
          <w:szCs w:val="28"/>
        </w:rPr>
      </w:pPr>
      <w:r>
        <w:rPr>
          <w:sz w:val="28"/>
          <w:szCs w:val="28"/>
        </w:rPr>
        <w:t>Signature __________</w:t>
      </w:r>
      <w:r w:rsidR="005243B4">
        <w:rPr>
          <w:sz w:val="28"/>
          <w:szCs w:val="28"/>
        </w:rPr>
        <w:softHyphen/>
      </w:r>
      <w:r w:rsidR="005243B4">
        <w:rPr>
          <w:sz w:val="28"/>
          <w:szCs w:val="28"/>
        </w:rPr>
        <w:softHyphen/>
      </w:r>
      <w:r w:rsidR="005243B4">
        <w:rPr>
          <w:sz w:val="28"/>
          <w:szCs w:val="28"/>
        </w:rPr>
        <w:softHyphen/>
      </w:r>
      <w:r w:rsidR="005243B4">
        <w:rPr>
          <w:sz w:val="28"/>
          <w:szCs w:val="28"/>
        </w:rPr>
        <w:softHyphen/>
      </w:r>
      <w:r w:rsidR="005243B4">
        <w:rPr>
          <w:sz w:val="28"/>
          <w:szCs w:val="28"/>
        </w:rPr>
        <w:softHyphen/>
      </w:r>
      <w:r>
        <w:rPr>
          <w:sz w:val="28"/>
          <w:szCs w:val="28"/>
        </w:rPr>
        <w:t>______</w:t>
      </w:r>
      <w:r w:rsidR="005243B4">
        <w:rPr>
          <w:sz w:val="28"/>
          <w:szCs w:val="28"/>
        </w:rPr>
        <w:t>____</w:t>
      </w:r>
    </w:p>
    <w:p w:rsidR="005243B4" w:rsidRDefault="005243B4" w:rsidP="00166999">
      <w:pPr>
        <w:spacing w:after="0" w:line="240" w:lineRule="auto"/>
        <w:jc w:val="both"/>
        <w:rPr>
          <w:sz w:val="28"/>
          <w:szCs w:val="28"/>
        </w:rPr>
      </w:pPr>
    </w:p>
    <w:p w:rsidR="00800748" w:rsidRPr="00B423DC" w:rsidRDefault="00F909EB" w:rsidP="005243B4">
      <w:pPr>
        <w:spacing w:after="0" w:line="240" w:lineRule="auto"/>
        <w:ind w:left="5040"/>
        <w:jc w:val="both"/>
        <w:rPr>
          <w:sz w:val="28"/>
          <w:szCs w:val="28"/>
        </w:rPr>
      </w:pPr>
      <w:r>
        <w:rPr>
          <w:sz w:val="28"/>
          <w:szCs w:val="28"/>
        </w:rPr>
        <w:t>Date of Signing</w:t>
      </w:r>
      <w:r w:rsidR="008C7B55">
        <w:rPr>
          <w:sz w:val="28"/>
          <w:szCs w:val="28"/>
        </w:rPr>
        <w:t xml:space="preserve"> ______</w:t>
      </w:r>
      <w:r w:rsidR="005243B4">
        <w:rPr>
          <w:sz w:val="28"/>
          <w:szCs w:val="28"/>
        </w:rPr>
        <w:t>__</w:t>
      </w:r>
      <w:r w:rsidR="008C7B55">
        <w:rPr>
          <w:sz w:val="28"/>
          <w:szCs w:val="28"/>
        </w:rPr>
        <w:t>_______</w:t>
      </w:r>
      <w:r>
        <w:rPr>
          <w:sz w:val="28"/>
          <w:szCs w:val="28"/>
        </w:rPr>
        <w:t xml:space="preserve"> </w:t>
      </w:r>
    </w:p>
    <w:sectPr w:rsidR="00800748" w:rsidRPr="00B423DC" w:rsidSect="00D57777">
      <w:pgSz w:w="11909" w:h="16834" w:code="9"/>
      <w:pgMar w:top="144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7115"/>
    <w:multiLevelType w:val="hybridMultilevel"/>
    <w:tmpl w:val="6204D2A0"/>
    <w:lvl w:ilvl="0" w:tplc="95542B2A">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4179B"/>
    <w:multiLevelType w:val="hybridMultilevel"/>
    <w:tmpl w:val="BB6A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4818A9"/>
    <w:multiLevelType w:val="hybridMultilevel"/>
    <w:tmpl w:val="93CA252A"/>
    <w:lvl w:ilvl="0" w:tplc="04090001">
      <w:start w:val="1"/>
      <w:numFmt w:val="bullet"/>
      <w:lvlText w:val=""/>
      <w:lvlJc w:val="left"/>
      <w:pPr>
        <w:ind w:left="995" w:hanging="360"/>
      </w:pPr>
      <w:rPr>
        <w:rFonts w:ascii="Symbol" w:hAnsi="Symbol"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3" w15:restartNumberingAfterBreak="0">
    <w:nsid w:val="79202108"/>
    <w:multiLevelType w:val="hybridMultilevel"/>
    <w:tmpl w:val="B3F410E6"/>
    <w:lvl w:ilvl="0" w:tplc="77BAB3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86"/>
    <w:rsid w:val="00001A03"/>
    <w:rsid w:val="00007249"/>
    <w:rsid w:val="0000759E"/>
    <w:rsid w:val="000128A8"/>
    <w:rsid w:val="00046664"/>
    <w:rsid w:val="0005552F"/>
    <w:rsid w:val="00062E4D"/>
    <w:rsid w:val="00081679"/>
    <w:rsid w:val="000849CB"/>
    <w:rsid w:val="00090C87"/>
    <w:rsid w:val="00091CB4"/>
    <w:rsid w:val="000A3AE4"/>
    <w:rsid w:val="000B1911"/>
    <w:rsid w:val="000C3EF9"/>
    <w:rsid w:val="000D0643"/>
    <w:rsid w:val="000D6FFA"/>
    <w:rsid w:val="000E793F"/>
    <w:rsid w:val="0011301A"/>
    <w:rsid w:val="0013627F"/>
    <w:rsid w:val="00136EC5"/>
    <w:rsid w:val="00140379"/>
    <w:rsid w:val="0014766D"/>
    <w:rsid w:val="001513C4"/>
    <w:rsid w:val="001529C5"/>
    <w:rsid w:val="00154BFD"/>
    <w:rsid w:val="00157523"/>
    <w:rsid w:val="00160666"/>
    <w:rsid w:val="00166999"/>
    <w:rsid w:val="00171F9C"/>
    <w:rsid w:val="00172BAB"/>
    <w:rsid w:val="0017580E"/>
    <w:rsid w:val="0019146F"/>
    <w:rsid w:val="001946CE"/>
    <w:rsid w:val="0019471B"/>
    <w:rsid w:val="001A0543"/>
    <w:rsid w:val="001A4426"/>
    <w:rsid w:val="001A58E3"/>
    <w:rsid w:val="001A7232"/>
    <w:rsid w:val="001C4472"/>
    <w:rsid w:val="001D0C36"/>
    <w:rsid w:val="001D0F9A"/>
    <w:rsid w:val="001D1A22"/>
    <w:rsid w:val="001E47FC"/>
    <w:rsid w:val="001E53D1"/>
    <w:rsid w:val="001E5C8B"/>
    <w:rsid w:val="0020122D"/>
    <w:rsid w:val="00201704"/>
    <w:rsid w:val="002018D6"/>
    <w:rsid w:val="002029D5"/>
    <w:rsid w:val="00207113"/>
    <w:rsid w:val="00210511"/>
    <w:rsid w:val="0021241D"/>
    <w:rsid w:val="0021278C"/>
    <w:rsid w:val="00226C9E"/>
    <w:rsid w:val="00227D76"/>
    <w:rsid w:val="00241760"/>
    <w:rsid w:val="0026184C"/>
    <w:rsid w:val="00265ADD"/>
    <w:rsid w:val="00265E9D"/>
    <w:rsid w:val="00266B36"/>
    <w:rsid w:val="00276C70"/>
    <w:rsid w:val="00282826"/>
    <w:rsid w:val="002A5468"/>
    <w:rsid w:val="002A5E84"/>
    <w:rsid w:val="002A6157"/>
    <w:rsid w:val="002B021B"/>
    <w:rsid w:val="002C01C8"/>
    <w:rsid w:val="002C2AB4"/>
    <w:rsid w:val="002C3BE8"/>
    <w:rsid w:val="002C713A"/>
    <w:rsid w:val="002D2D7C"/>
    <w:rsid w:val="002D7AB2"/>
    <w:rsid w:val="002E0D79"/>
    <w:rsid w:val="002E6FAD"/>
    <w:rsid w:val="002F6BB4"/>
    <w:rsid w:val="002F7E2B"/>
    <w:rsid w:val="0030071F"/>
    <w:rsid w:val="003017C8"/>
    <w:rsid w:val="0030209D"/>
    <w:rsid w:val="00311BBD"/>
    <w:rsid w:val="003129BA"/>
    <w:rsid w:val="00314A55"/>
    <w:rsid w:val="00321C53"/>
    <w:rsid w:val="0034321D"/>
    <w:rsid w:val="00347C62"/>
    <w:rsid w:val="00353DA4"/>
    <w:rsid w:val="00365280"/>
    <w:rsid w:val="003703BD"/>
    <w:rsid w:val="003747E1"/>
    <w:rsid w:val="00380BDC"/>
    <w:rsid w:val="00382B02"/>
    <w:rsid w:val="00395F70"/>
    <w:rsid w:val="003A2BEE"/>
    <w:rsid w:val="003A3F67"/>
    <w:rsid w:val="003A450C"/>
    <w:rsid w:val="003B5AFF"/>
    <w:rsid w:val="003B6138"/>
    <w:rsid w:val="003B6D2A"/>
    <w:rsid w:val="003B7F80"/>
    <w:rsid w:val="003C6B90"/>
    <w:rsid w:val="003D5F1A"/>
    <w:rsid w:val="003E5002"/>
    <w:rsid w:val="003E76E1"/>
    <w:rsid w:val="00415853"/>
    <w:rsid w:val="00421D46"/>
    <w:rsid w:val="00424714"/>
    <w:rsid w:val="00432277"/>
    <w:rsid w:val="00432B1D"/>
    <w:rsid w:val="0043479F"/>
    <w:rsid w:val="00437A8B"/>
    <w:rsid w:val="00444FA7"/>
    <w:rsid w:val="00445D19"/>
    <w:rsid w:val="0045044F"/>
    <w:rsid w:val="00456AF2"/>
    <w:rsid w:val="00456FD7"/>
    <w:rsid w:val="00461735"/>
    <w:rsid w:val="00463F6A"/>
    <w:rsid w:val="00481546"/>
    <w:rsid w:val="00492F8A"/>
    <w:rsid w:val="00493DE3"/>
    <w:rsid w:val="004A1ECA"/>
    <w:rsid w:val="004A4682"/>
    <w:rsid w:val="004B70ED"/>
    <w:rsid w:val="004C0C65"/>
    <w:rsid w:val="004C3C02"/>
    <w:rsid w:val="004C51C4"/>
    <w:rsid w:val="004D536F"/>
    <w:rsid w:val="004E1034"/>
    <w:rsid w:val="004E3108"/>
    <w:rsid w:val="004E4550"/>
    <w:rsid w:val="004F00BB"/>
    <w:rsid w:val="004F0842"/>
    <w:rsid w:val="004F3817"/>
    <w:rsid w:val="004F3D94"/>
    <w:rsid w:val="00502852"/>
    <w:rsid w:val="00502AC9"/>
    <w:rsid w:val="005175C9"/>
    <w:rsid w:val="005243B4"/>
    <w:rsid w:val="00526005"/>
    <w:rsid w:val="0053587E"/>
    <w:rsid w:val="00535FE3"/>
    <w:rsid w:val="00536A91"/>
    <w:rsid w:val="00543CF4"/>
    <w:rsid w:val="00550A99"/>
    <w:rsid w:val="005528C1"/>
    <w:rsid w:val="00566F11"/>
    <w:rsid w:val="0057056C"/>
    <w:rsid w:val="00577ABF"/>
    <w:rsid w:val="005860A6"/>
    <w:rsid w:val="0058796F"/>
    <w:rsid w:val="00591D33"/>
    <w:rsid w:val="005A0A52"/>
    <w:rsid w:val="005B077A"/>
    <w:rsid w:val="005B273D"/>
    <w:rsid w:val="005B6C1F"/>
    <w:rsid w:val="005C5397"/>
    <w:rsid w:val="005D043F"/>
    <w:rsid w:val="005E1435"/>
    <w:rsid w:val="005E328B"/>
    <w:rsid w:val="00606D1D"/>
    <w:rsid w:val="00607EC8"/>
    <w:rsid w:val="0061747E"/>
    <w:rsid w:val="00620D57"/>
    <w:rsid w:val="0062297B"/>
    <w:rsid w:val="006261D8"/>
    <w:rsid w:val="006311F5"/>
    <w:rsid w:val="006376DB"/>
    <w:rsid w:val="00637CCA"/>
    <w:rsid w:val="00642586"/>
    <w:rsid w:val="006456FB"/>
    <w:rsid w:val="00647FB8"/>
    <w:rsid w:val="00655241"/>
    <w:rsid w:val="006557D9"/>
    <w:rsid w:val="00660555"/>
    <w:rsid w:val="00666F47"/>
    <w:rsid w:val="006678D8"/>
    <w:rsid w:val="0067036A"/>
    <w:rsid w:val="006747EB"/>
    <w:rsid w:val="00675263"/>
    <w:rsid w:val="00676048"/>
    <w:rsid w:val="00685285"/>
    <w:rsid w:val="006863E4"/>
    <w:rsid w:val="00690092"/>
    <w:rsid w:val="006933E4"/>
    <w:rsid w:val="00693635"/>
    <w:rsid w:val="006A62A9"/>
    <w:rsid w:val="006C07E5"/>
    <w:rsid w:val="006C6B9D"/>
    <w:rsid w:val="006D00F2"/>
    <w:rsid w:val="006E40A5"/>
    <w:rsid w:val="00712420"/>
    <w:rsid w:val="00722AD3"/>
    <w:rsid w:val="00730255"/>
    <w:rsid w:val="00736432"/>
    <w:rsid w:val="007471D3"/>
    <w:rsid w:val="00747A2F"/>
    <w:rsid w:val="00753833"/>
    <w:rsid w:val="00754EBA"/>
    <w:rsid w:val="007739F1"/>
    <w:rsid w:val="007740FB"/>
    <w:rsid w:val="00792CFA"/>
    <w:rsid w:val="007A76E0"/>
    <w:rsid w:val="007B26E3"/>
    <w:rsid w:val="007B6F4C"/>
    <w:rsid w:val="007C4EFB"/>
    <w:rsid w:val="007C6932"/>
    <w:rsid w:val="007D09D8"/>
    <w:rsid w:val="007D5BBD"/>
    <w:rsid w:val="007D7427"/>
    <w:rsid w:val="007E7B51"/>
    <w:rsid w:val="007F22F2"/>
    <w:rsid w:val="007F3A15"/>
    <w:rsid w:val="007F3E7B"/>
    <w:rsid w:val="00800748"/>
    <w:rsid w:val="00802337"/>
    <w:rsid w:val="00832621"/>
    <w:rsid w:val="00832D26"/>
    <w:rsid w:val="008502F1"/>
    <w:rsid w:val="008526C1"/>
    <w:rsid w:val="00861E0E"/>
    <w:rsid w:val="008650C6"/>
    <w:rsid w:val="008667F1"/>
    <w:rsid w:val="008671FD"/>
    <w:rsid w:val="00867D43"/>
    <w:rsid w:val="00870239"/>
    <w:rsid w:val="00882BEF"/>
    <w:rsid w:val="008842D3"/>
    <w:rsid w:val="00886D40"/>
    <w:rsid w:val="00886D7B"/>
    <w:rsid w:val="00890FEA"/>
    <w:rsid w:val="00895010"/>
    <w:rsid w:val="0089622B"/>
    <w:rsid w:val="008A6331"/>
    <w:rsid w:val="008A6B8C"/>
    <w:rsid w:val="008B1A31"/>
    <w:rsid w:val="008B6CEF"/>
    <w:rsid w:val="008C1449"/>
    <w:rsid w:val="008C2354"/>
    <w:rsid w:val="008C3AEE"/>
    <w:rsid w:val="008C40D9"/>
    <w:rsid w:val="008C75A6"/>
    <w:rsid w:val="008C7B55"/>
    <w:rsid w:val="008E0297"/>
    <w:rsid w:val="008E7EA2"/>
    <w:rsid w:val="008F076F"/>
    <w:rsid w:val="008F2CEF"/>
    <w:rsid w:val="008F5D5E"/>
    <w:rsid w:val="00902D58"/>
    <w:rsid w:val="00916B82"/>
    <w:rsid w:val="0093166D"/>
    <w:rsid w:val="00936B0D"/>
    <w:rsid w:val="00937BE4"/>
    <w:rsid w:val="009611A5"/>
    <w:rsid w:val="00961253"/>
    <w:rsid w:val="00966DA0"/>
    <w:rsid w:val="009851F5"/>
    <w:rsid w:val="00990D2B"/>
    <w:rsid w:val="00991DCD"/>
    <w:rsid w:val="00994611"/>
    <w:rsid w:val="009B5940"/>
    <w:rsid w:val="009B6FA0"/>
    <w:rsid w:val="009C1608"/>
    <w:rsid w:val="009D05F0"/>
    <w:rsid w:val="009D2F2C"/>
    <w:rsid w:val="009D44AE"/>
    <w:rsid w:val="009D60DE"/>
    <w:rsid w:val="009E19B6"/>
    <w:rsid w:val="009E59FF"/>
    <w:rsid w:val="009F3FEC"/>
    <w:rsid w:val="00A003D3"/>
    <w:rsid w:val="00A02110"/>
    <w:rsid w:val="00A0379B"/>
    <w:rsid w:val="00A10CE5"/>
    <w:rsid w:val="00A1531A"/>
    <w:rsid w:val="00A161BB"/>
    <w:rsid w:val="00A16D4A"/>
    <w:rsid w:val="00A22DC6"/>
    <w:rsid w:val="00A307B5"/>
    <w:rsid w:val="00A354F6"/>
    <w:rsid w:val="00A40AC4"/>
    <w:rsid w:val="00A5125B"/>
    <w:rsid w:val="00A51A21"/>
    <w:rsid w:val="00A54F13"/>
    <w:rsid w:val="00A64851"/>
    <w:rsid w:val="00A70343"/>
    <w:rsid w:val="00A822F0"/>
    <w:rsid w:val="00A92605"/>
    <w:rsid w:val="00A96907"/>
    <w:rsid w:val="00AA46CD"/>
    <w:rsid w:val="00AB159A"/>
    <w:rsid w:val="00AC17F5"/>
    <w:rsid w:val="00AF4775"/>
    <w:rsid w:val="00B03F82"/>
    <w:rsid w:val="00B10F87"/>
    <w:rsid w:val="00B2323B"/>
    <w:rsid w:val="00B24EEE"/>
    <w:rsid w:val="00B25CD3"/>
    <w:rsid w:val="00B25D00"/>
    <w:rsid w:val="00B351F6"/>
    <w:rsid w:val="00B37886"/>
    <w:rsid w:val="00B423DC"/>
    <w:rsid w:val="00B43850"/>
    <w:rsid w:val="00B44420"/>
    <w:rsid w:val="00B45277"/>
    <w:rsid w:val="00B462E5"/>
    <w:rsid w:val="00B524A3"/>
    <w:rsid w:val="00B54943"/>
    <w:rsid w:val="00B63275"/>
    <w:rsid w:val="00B66A58"/>
    <w:rsid w:val="00B757CA"/>
    <w:rsid w:val="00B76688"/>
    <w:rsid w:val="00B8494B"/>
    <w:rsid w:val="00B9293A"/>
    <w:rsid w:val="00BA53DF"/>
    <w:rsid w:val="00BB2895"/>
    <w:rsid w:val="00BB33A7"/>
    <w:rsid w:val="00BC07F2"/>
    <w:rsid w:val="00BC1316"/>
    <w:rsid w:val="00BD228B"/>
    <w:rsid w:val="00BE00A3"/>
    <w:rsid w:val="00BF15F1"/>
    <w:rsid w:val="00C017D5"/>
    <w:rsid w:val="00C02520"/>
    <w:rsid w:val="00C02A86"/>
    <w:rsid w:val="00C036AA"/>
    <w:rsid w:val="00C042B9"/>
    <w:rsid w:val="00C0497F"/>
    <w:rsid w:val="00C04D16"/>
    <w:rsid w:val="00C1167E"/>
    <w:rsid w:val="00C14376"/>
    <w:rsid w:val="00C2238D"/>
    <w:rsid w:val="00C24FD3"/>
    <w:rsid w:val="00C265E0"/>
    <w:rsid w:val="00C34A59"/>
    <w:rsid w:val="00C40F56"/>
    <w:rsid w:val="00C411F0"/>
    <w:rsid w:val="00C4141E"/>
    <w:rsid w:val="00C42326"/>
    <w:rsid w:val="00C47639"/>
    <w:rsid w:val="00C537D3"/>
    <w:rsid w:val="00C55997"/>
    <w:rsid w:val="00C55B75"/>
    <w:rsid w:val="00C629CB"/>
    <w:rsid w:val="00CA1FB8"/>
    <w:rsid w:val="00CB2BD1"/>
    <w:rsid w:val="00CB4D55"/>
    <w:rsid w:val="00CB7D5E"/>
    <w:rsid w:val="00CC40C6"/>
    <w:rsid w:val="00CC546E"/>
    <w:rsid w:val="00CD0D17"/>
    <w:rsid w:val="00CD4660"/>
    <w:rsid w:val="00CD4D2D"/>
    <w:rsid w:val="00CD4D9E"/>
    <w:rsid w:val="00CD6488"/>
    <w:rsid w:val="00CE1643"/>
    <w:rsid w:val="00CE5377"/>
    <w:rsid w:val="00CE5AF6"/>
    <w:rsid w:val="00CF3D3B"/>
    <w:rsid w:val="00CF6545"/>
    <w:rsid w:val="00D011D7"/>
    <w:rsid w:val="00D02A29"/>
    <w:rsid w:val="00D11D69"/>
    <w:rsid w:val="00D22268"/>
    <w:rsid w:val="00D26A51"/>
    <w:rsid w:val="00D3161C"/>
    <w:rsid w:val="00D34F1E"/>
    <w:rsid w:val="00D35B93"/>
    <w:rsid w:val="00D35C03"/>
    <w:rsid w:val="00D528C7"/>
    <w:rsid w:val="00D57777"/>
    <w:rsid w:val="00D57E4C"/>
    <w:rsid w:val="00D6560E"/>
    <w:rsid w:val="00D755C1"/>
    <w:rsid w:val="00D82506"/>
    <w:rsid w:val="00D92172"/>
    <w:rsid w:val="00D95052"/>
    <w:rsid w:val="00D953B6"/>
    <w:rsid w:val="00D96E47"/>
    <w:rsid w:val="00D97A2B"/>
    <w:rsid w:val="00DA20C4"/>
    <w:rsid w:val="00DA7A74"/>
    <w:rsid w:val="00DB1116"/>
    <w:rsid w:val="00DB458D"/>
    <w:rsid w:val="00DC1D46"/>
    <w:rsid w:val="00DC6A3A"/>
    <w:rsid w:val="00DC7722"/>
    <w:rsid w:val="00DD4F21"/>
    <w:rsid w:val="00DD5858"/>
    <w:rsid w:val="00DE0BF0"/>
    <w:rsid w:val="00DF3AF8"/>
    <w:rsid w:val="00E00939"/>
    <w:rsid w:val="00E01711"/>
    <w:rsid w:val="00E038B8"/>
    <w:rsid w:val="00E25DAD"/>
    <w:rsid w:val="00E26122"/>
    <w:rsid w:val="00E35FE2"/>
    <w:rsid w:val="00E36DC2"/>
    <w:rsid w:val="00E50634"/>
    <w:rsid w:val="00E56934"/>
    <w:rsid w:val="00E56D3B"/>
    <w:rsid w:val="00E57244"/>
    <w:rsid w:val="00E600A0"/>
    <w:rsid w:val="00E601F7"/>
    <w:rsid w:val="00E62413"/>
    <w:rsid w:val="00E62EE4"/>
    <w:rsid w:val="00E65A25"/>
    <w:rsid w:val="00E67D8C"/>
    <w:rsid w:val="00E73CD4"/>
    <w:rsid w:val="00E7529A"/>
    <w:rsid w:val="00E75CE3"/>
    <w:rsid w:val="00E8272E"/>
    <w:rsid w:val="00E87E48"/>
    <w:rsid w:val="00E90FF2"/>
    <w:rsid w:val="00EB19BB"/>
    <w:rsid w:val="00EB28C9"/>
    <w:rsid w:val="00EB34E2"/>
    <w:rsid w:val="00EB620A"/>
    <w:rsid w:val="00EC6FAF"/>
    <w:rsid w:val="00EC7D0D"/>
    <w:rsid w:val="00ED13F2"/>
    <w:rsid w:val="00ED4FA8"/>
    <w:rsid w:val="00EE1A53"/>
    <w:rsid w:val="00EE579F"/>
    <w:rsid w:val="00EE6BA6"/>
    <w:rsid w:val="00EF046E"/>
    <w:rsid w:val="00EF0501"/>
    <w:rsid w:val="00EF5E63"/>
    <w:rsid w:val="00F00D93"/>
    <w:rsid w:val="00F021D6"/>
    <w:rsid w:val="00F03B7C"/>
    <w:rsid w:val="00F03D73"/>
    <w:rsid w:val="00F07BAE"/>
    <w:rsid w:val="00F10C47"/>
    <w:rsid w:val="00F1114B"/>
    <w:rsid w:val="00F120B0"/>
    <w:rsid w:val="00F164DC"/>
    <w:rsid w:val="00F2656E"/>
    <w:rsid w:val="00F26F0F"/>
    <w:rsid w:val="00F2772B"/>
    <w:rsid w:val="00F3153E"/>
    <w:rsid w:val="00F34A25"/>
    <w:rsid w:val="00F362B2"/>
    <w:rsid w:val="00F37599"/>
    <w:rsid w:val="00F41237"/>
    <w:rsid w:val="00F52794"/>
    <w:rsid w:val="00F5359E"/>
    <w:rsid w:val="00F657CF"/>
    <w:rsid w:val="00F7132E"/>
    <w:rsid w:val="00F86D5C"/>
    <w:rsid w:val="00F909EB"/>
    <w:rsid w:val="00F912FB"/>
    <w:rsid w:val="00F92D5C"/>
    <w:rsid w:val="00F96128"/>
    <w:rsid w:val="00FA5CBF"/>
    <w:rsid w:val="00FB3895"/>
    <w:rsid w:val="00FB5440"/>
    <w:rsid w:val="00FC42DE"/>
    <w:rsid w:val="00FC5C00"/>
    <w:rsid w:val="00FD03C6"/>
    <w:rsid w:val="00FD4E45"/>
    <w:rsid w:val="00FE2E54"/>
    <w:rsid w:val="00FE2FE3"/>
    <w:rsid w:val="00FE4B62"/>
    <w:rsid w:val="00FE5A1D"/>
    <w:rsid w:val="00FF060A"/>
    <w:rsid w:val="00FF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DC11"/>
  <w15:docId w15:val="{36CA40DE-B7A2-45BB-A1A2-8A801F4D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7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D26"/>
    <w:pPr>
      <w:ind w:left="720"/>
      <w:contextualSpacing/>
    </w:pPr>
  </w:style>
  <w:style w:type="character" w:styleId="Hyperlink">
    <w:name w:val="Hyperlink"/>
    <w:basedOn w:val="DefaultParagraphFont"/>
    <w:uiPriority w:val="99"/>
    <w:unhideWhenUsed/>
    <w:rsid w:val="00577ABF"/>
    <w:rPr>
      <w:color w:val="0000FF" w:themeColor="hyperlink"/>
      <w:u w:val="single"/>
    </w:rPr>
  </w:style>
  <w:style w:type="table" w:styleId="TableGrid">
    <w:name w:val="Table Grid"/>
    <w:basedOn w:val="TableNormal"/>
    <w:uiPriority w:val="59"/>
    <w:rsid w:val="004A1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0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budm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86F5E-5DFA-4811-B712-3E45F75E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2025-07-07T06:57:00Z</cp:lastPrinted>
  <dcterms:created xsi:type="dcterms:W3CDTF">2025-07-07T06:59:00Z</dcterms:created>
  <dcterms:modified xsi:type="dcterms:W3CDTF">2025-07-08T07:04:00Z</dcterms:modified>
</cp:coreProperties>
</file>